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3" w:type="dxa"/>
        <w:jc w:val="center"/>
        <w:tblBorders>
          <w:bottom w:val="single" w:sz="4" w:space="0" w:color="auto"/>
        </w:tblBorders>
        <w:tblLook w:val="0000" w:firstRow="0" w:lastRow="0" w:firstColumn="0" w:lastColumn="0" w:noHBand="0" w:noVBand="0"/>
      </w:tblPr>
      <w:tblGrid>
        <w:gridCol w:w="2466"/>
        <w:gridCol w:w="6527"/>
      </w:tblGrid>
      <w:tr w:rsidR="007A4033" w:rsidRPr="00EC449E" w:rsidTr="00F3005C">
        <w:trPr>
          <w:trHeight w:val="527"/>
          <w:jc w:val="center"/>
        </w:trPr>
        <w:tc>
          <w:tcPr>
            <w:tcW w:w="2466" w:type="dxa"/>
          </w:tcPr>
          <w:p w:rsidR="007A4033" w:rsidRPr="00EC449E" w:rsidRDefault="007A4033" w:rsidP="00F3005C">
            <w:pPr>
              <w:pStyle w:val="Title"/>
              <w:rPr>
                <w:rFonts w:ascii="Times New Roman" w:hAnsi="Times New Roman"/>
                <w:b w:val="0"/>
                <w:caps/>
                <w:color w:val="003399"/>
                <w:sz w:val="22"/>
                <w:szCs w:val="24"/>
              </w:rPr>
            </w:pPr>
            <w:r w:rsidRPr="00EC449E">
              <w:rPr>
                <w:rFonts w:ascii="Times New Roman" w:hAnsi="Times New Roman"/>
                <w:b w:val="0"/>
                <w:color w:val="003399"/>
                <w:sz w:val="22"/>
                <w:szCs w:val="24"/>
                <w:lang w:val="vi-VN"/>
              </w:rPr>
              <w:br w:type="page"/>
            </w:r>
            <w:r w:rsidRPr="00EC449E">
              <w:rPr>
                <w:rFonts w:ascii="Times New Roman" w:hAnsi="Times New Roman"/>
                <w:b w:val="0"/>
                <w:noProof/>
                <w:color w:val="003399"/>
                <w:sz w:val="22"/>
                <w:szCs w:val="24"/>
                <w:lang w:val="en-US"/>
              </w:rPr>
              <w:drawing>
                <wp:inline distT="0" distB="0" distL="0" distR="0">
                  <wp:extent cx="1329557" cy="629917"/>
                  <wp:effectExtent l="0" t="0" r="0" b="0"/>
                  <wp:docPr id="2"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l="12402" t="19389" r="16766" b="34830"/>
                          <a:stretch>
                            <a:fillRect/>
                          </a:stretch>
                        </pic:blipFill>
                        <pic:spPr bwMode="auto">
                          <a:xfrm>
                            <a:off x="0" y="0"/>
                            <a:ext cx="1332988" cy="631543"/>
                          </a:xfrm>
                          <a:prstGeom prst="rect">
                            <a:avLst/>
                          </a:prstGeom>
                          <a:noFill/>
                          <a:ln>
                            <a:noFill/>
                          </a:ln>
                        </pic:spPr>
                      </pic:pic>
                    </a:graphicData>
                  </a:graphic>
                </wp:inline>
              </w:drawing>
            </w:r>
          </w:p>
        </w:tc>
        <w:tc>
          <w:tcPr>
            <w:tcW w:w="6527" w:type="dxa"/>
          </w:tcPr>
          <w:p w:rsidR="007A4033" w:rsidRPr="00EC449E" w:rsidRDefault="007A4033" w:rsidP="00F3005C">
            <w:pPr>
              <w:spacing w:line="240" w:lineRule="auto"/>
              <w:ind w:left="-63"/>
              <w:rPr>
                <w:rFonts w:ascii="Times New Roman" w:hAnsi="Times New Roman"/>
                <w:b/>
                <w:color w:val="003399"/>
              </w:rPr>
            </w:pPr>
            <w:r w:rsidRPr="00EC449E">
              <w:rPr>
                <w:rFonts w:ascii="Times New Roman" w:hAnsi="Times New Roman"/>
                <w:b/>
                <w:color w:val="003399"/>
              </w:rPr>
              <w:t>Trung tâm Phát triển Nông thôn miền Trung Việt Nam</w:t>
            </w:r>
          </w:p>
          <w:p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Địa chỉ: 102 Phùng Hưng, Huế, Thừa Thiên Huế</w:t>
            </w:r>
          </w:p>
          <w:p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Tel: 054 3529749; Fax: 054 3530000</w:t>
            </w:r>
          </w:p>
          <w:p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 xml:space="preserve">Email: </w:t>
            </w:r>
            <w:r w:rsidR="000F20EC">
              <w:fldChar w:fldCharType="begin"/>
            </w:r>
            <w:r w:rsidR="00624BBD">
              <w:instrText>HYPERLINK "mailto:office@crdvietnam.org"</w:instrText>
            </w:r>
            <w:r w:rsidR="000F20EC">
              <w:fldChar w:fldCharType="separate"/>
            </w:r>
            <w:r w:rsidRPr="00EC449E">
              <w:rPr>
                <w:rStyle w:val="Hyperlink"/>
                <w:rFonts w:ascii="Times New Roman" w:hAnsi="Times New Roman"/>
                <w:color w:val="003399"/>
              </w:rPr>
              <w:t>office@crdvietnam.org</w:t>
            </w:r>
            <w:r w:rsidR="000F20EC">
              <w:fldChar w:fldCharType="end"/>
            </w:r>
            <w:r w:rsidRPr="00EC449E">
              <w:rPr>
                <w:rFonts w:ascii="Times New Roman" w:hAnsi="Times New Roman"/>
                <w:color w:val="003399"/>
              </w:rPr>
              <w:t xml:space="preserve">; Website: </w:t>
            </w:r>
            <w:r w:rsidR="000F20EC">
              <w:fldChar w:fldCharType="begin"/>
            </w:r>
            <w:r w:rsidR="004A424D">
              <w:instrText>HYPERLINK "http://crdvietnam.org"</w:instrText>
            </w:r>
            <w:r w:rsidR="000F20EC">
              <w:fldChar w:fldCharType="separate"/>
            </w:r>
            <w:r w:rsidRPr="00EC449E">
              <w:rPr>
                <w:rStyle w:val="Hyperlink"/>
                <w:rFonts w:ascii="Times New Roman" w:hAnsi="Times New Roman"/>
                <w:color w:val="003399"/>
              </w:rPr>
              <w:t>http://crdvietnam.org</w:t>
            </w:r>
            <w:r w:rsidR="000F20EC">
              <w:fldChar w:fldCharType="end"/>
            </w:r>
            <w:r w:rsidRPr="00EC449E">
              <w:rPr>
                <w:rFonts w:ascii="Times New Roman" w:hAnsi="Times New Roman"/>
                <w:color w:val="003399"/>
              </w:rPr>
              <w:t xml:space="preserve"> </w:t>
            </w:r>
          </w:p>
        </w:tc>
      </w:tr>
    </w:tbl>
    <w:p w:rsidR="007A4033" w:rsidRPr="00EC449E" w:rsidRDefault="007A4033" w:rsidP="007A4033">
      <w:pPr>
        <w:ind w:firstLine="360"/>
        <w:jc w:val="center"/>
        <w:rPr>
          <w:rFonts w:ascii="Times New Roman" w:hAnsi="Times New Roman"/>
          <w:b/>
          <w:sz w:val="20"/>
          <w:szCs w:val="26"/>
        </w:rPr>
      </w:pPr>
    </w:p>
    <w:p w:rsidR="00601199" w:rsidRPr="00041C16" w:rsidRDefault="00E45C63" w:rsidP="00DD3317">
      <w:pPr>
        <w:ind w:firstLine="360"/>
        <w:jc w:val="center"/>
        <w:rPr>
          <w:rFonts w:ascii="Times New Roman" w:eastAsia="Times New Roman" w:hAnsi="Times New Roman" w:cs="Times New Roman"/>
          <w:color w:val="auto"/>
          <w:sz w:val="30"/>
          <w:szCs w:val="26"/>
        </w:rPr>
      </w:pPr>
      <w:r w:rsidRPr="00041C16">
        <w:rPr>
          <w:rFonts w:ascii="Times New Roman" w:eastAsia="Times New Roman" w:hAnsi="Times New Roman" w:cs="Times New Roman"/>
          <w:b/>
          <w:color w:val="auto"/>
          <w:sz w:val="30"/>
          <w:szCs w:val="26"/>
        </w:rPr>
        <w:t>ĐIỀU KHOẢN THAM CHIẾU</w:t>
      </w:r>
    </w:p>
    <w:p w:rsidR="00041C16" w:rsidRPr="004178FE" w:rsidRDefault="00041C16" w:rsidP="00DD3317">
      <w:pPr>
        <w:rPr>
          <w:rFonts w:ascii="Times New Roman" w:eastAsia="Times New Roman" w:hAnsi="Times New Roman" w:cs="Times New Roman"/>
          <w:color w:val="auto"/>
          <w:sz w:val="24"/>
          <w:szCs w:val="24"/>
        </w:rPr>
      </w:pPr>
    </w:p>
    <w:tbl>
      <w:tblPr>
        <w:tblW w:w="9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297"/>
      </w:tblGrid>
      <w:tr w:rsidR="007A4033" w:rsidRPr="004178FE" w:rsidTr="0091552D">
        <w:trPr>
          <w:trHeight w:val="447"/>
        </w:trPr>
        <w:tc>
          <w:tcPr>
            <w:tcW w:w="2165" w:type="dxa"/>
            <w:vAlign w:val="center"/>
          </w:tcPr>
          <w:p w:rsidR="007A4033" w:rsidRPr="004178FE" w:rsidRDefault="007A4033" w:rsidP="00687B98">
            <w:pPr>
              <w:spacing w:before="80" w:after="80" w:line="240" w:lineRule="auto"/>
              <w:rPr>
                <w:rFonts w:ascii="Times New Roman" w:hAnsi="Times New Roman"/>
                <w:sz w:val="24"/>
                <w:szCs w:val="24"/>
              </w:rPr>
            </w:pPr>
            <w:r w:rsidRPr="004178FE">
              <w:rPr>
                <w:rFonts w:ascii="Times New Roman" w:hAnsi="Times New Roman"/>
                <w:sz w:val="24"/>
                <w:szCs w:val="24"/>
              </w:rPr>
              <w:t>Tiêu đề</w:t>
            </w:r>
          </w:p>
        </w:tc>
        <w:tc>
          <w:tcPr>
            <w:tcW w:w="7297" w:type="dxa"/>
          </w:tcPr>
          <w:p w:rsidR="007A4033" w:rsidRDefault="009E21F7" w:rsidP="00687B98">
            <w:pPr>
              <w:spacing w:before="80" w:after="80" w:line="240" w:lineRule="auto"/>
              <w:jc w:val="both"/>
              <w:rPr>
                <w:rFonts w:ascii="Times New Roman" w:hAnsi="Times New Roman"/>
                <w:sz w:val="24"/>
                <w:szCs w:val="24"/>
              </w:rPr>
            </w:pPr>
            <w:r w:rsidRPr="004178FE">
              <w:rPr>
                <w:rFonts w:ascii="Times New Roman" w:hAnsi="Times New Roman"/>
                <w:sz w:val="24"/>
                <w:szCs w:val="24"/>
              </w:rPr>
              <w:t xml:space="preserve">Tuyển tư vấn thực hiện hoạt động </w:t>
            </w:r>
            <w:r w:rsidR="000C1426" w:rsidRPr="004178FE">
              <w:rPr>
                <w:rFonts w:ascii="Times New Roman" w:hAnsi="Times New Roman"/>
                <w:sz w:val="24"/>
                <w:szCs w:val="24"/>
              </w:rPr>
              <w:t xml:space="preserve">“Phát triển chiến lược gây quỹ và đào tạo cho nhân viên </w:t>
            </w:r>
            <w:r w:rsidRPr="004178FE">
              <w:rPr>
                <w:rFonts w:ascii="Times New Roman" w:hAnsi="Times New Roman"/>
                <w:sz w:val="24"/>
                <w:szCs w:val="24"/>
              </w:rPr>
              <w:t>của Trung tâm Phát triển nông thôn miề</w:t>
            </w:r>
            <w:r w:rsidR="00CF6A71">
              <w:rPr>
                <w:rFonts w:ascii="Times New Roman" w:hAnsi="Times New Roman"/>
                <w:sz w:val="24"/>
                <w:szCs w:val="24"/>
              </w:rPr>
              <w:t>n Trung</w:t>
            </w:r>
            <w:r w:rsidR="00510A39" w:rsidRPr="004178FE">
              <w:rPr>
                <w:rFonts w:ascii="Times New Roman" w:hAnsi="Times New Roman"/>
                <w:sz w:val="24"/>
                <w:szCs w:val="24"/>
              </w:rPr>
              <w:t>"</w:t>
            </w:r>
          </w:p>
          <w:p w:rsidR="004863CF" w:rsidRPr="004178FE" w:rsidRDefault="004863CF" w:rsidP="00687B98">
            <w:pPr>
              <w:spacing w:before="80" w:after="80" w:line="240" w:lineRule="auto"/>
              <w:jc w:val="both"/>
              <w:rPr>
                <w:rFonts w:ascii="Times New Roman" w:hAnsi="Times New Roman"/>
                <w:sz w:val="24"/>
                <w:szCs w:val="24"/>
              </w:rPr>
            </w:pPr>
            <w:r w:rsidRPr="0065708A">
              <w:rPr>
                <w:rFonts w:ascii="Times New Roman" w:hAnsi="Times New Roman"/>
                <w:b/>
                <w:i/>
                <w:sz w:val="24"/>
                <w:szCs w:val="24"/>
              </w:rPr>
              <w:t>Mã hoạt động: OCD_4.1.1</w:t>
            </w:r>
          </w:p>
        </w:tc>
      </w:tr>
      <w:tr w:rsidR="007A4033" w:rsidRPr="004178FE" w:rsidTr="0091552D">
        <w:trPr>
          <w:trHeight w:val="784"/>
        </w:trPr>
        <w:tc>
          <w:tcPr>
            <w:tcW w:w="2165" w:type="dxa"/>
            <w:vAlign w:val="center"/>
          </w:tcPr>
          <w:p w:rsidR="007A4033" w:rsidRPr="004178FE" w:rsidRDefault="007A4033" w:rsidP="00687B98">
            <w:pPr>
              <w:spacing w:before="80" w:after="80" w:line="240" w:lineRule="auto"/>
              <w:rPr>
                <w:rFonts w:ascii="Times New Roman" w:hAnsi="Times New Roman"/>
                <w:sz w:val="24"/>
                <w:szCs w:val="24"/>
              </w:rPr>
            </w:pPr>
            <w:r w:rsidRPr="004178FE">
              <w:rPr>
                <w:rFonts w:ascii="Times New Roman" w:hAnsi="Times New Roman"/>
                <w:sz w:val="24"/>
                <w:szCs w:val="24"/>
              </w:rPr>
              <w:t>Địa điểm thực hiện</w:t>
            </w:r>
          </w:p>
        </w:tc>
        <w:tc>
          <w:tcPr>
            <w:tcW w:w="7297" w:type="dxa"/>
          </w:tcPr>
          <w:p w:rsidR="007A4033" w:rsidRPr="004178FE" w:rsidRDefault="007A4033" w:rsidP="00687B98">
            <w:pPr>
              <w:spacing w:before="80" w:after="80" w:line="240" w:lineRule="auto"/>
              <w:jc w:val="both"/>
              <w:rPr>
                <w:rFonts w:ascii="Times New Roman" w:hAnsi="Times New Roman"/>
                <w:sz w:val="24"/>
                <w:szCs w:val="24"/>
              </w:rPr>
            </w:pPr>
            <w:r w:rsidRPr="004178FE">
              <w:rPr>
                <w:rFonts w:ascii="Times New Roman" w:hAnsi="Times New Roman"/>
                <w:sz w:val="24"/>
                <w:szCs w:val="24"/>
              </w:rPr>
              <w:t>Trung tâm Phát</w:t>
            </w:r>
            <w:r w:rsidR="00CF6A71">
              <w:rPr>
                <w:rFonts w:ascii="Times New Roman" w:hAnsi="Times New Roman"/>
                <w:sz w:val="24"/>
                <w:szCs w:val="24"/>
              </w:rPr>
              <w:t xml:space="preserve"> triển Nông thôn miền Trung</w:t>
            </w:r>
            <w:r w:rsidRPr="004178FE">
              <w:rPr>
                <w:rFonts w:ascii="Times New Roman" w:hAnsi="Times New Roman"/>
                <w:sz w:val="24"/>
                <w:szCs w:val="24"/>
              </w:rPr>
              <w:t xml:space="preserve"> (CRD)</w:t>
            </w:r>
            <w:r w:rsidR="00CF6A71">
              <w:rPr>
                <w:rFonts w:ascii="Times New Roman" w:hAnsi="Times New Roman"/>
                <w:sz w:val="24"/>
                <w:szCs w:val="24"/>
              </w:rPr>
              <w:t>, Đại học Nông Lâm, Đại học Huế</w:t>
            </w:r>
          </w:p>
          <w:p w:rsidR="007A4033" w:rsidRPr="004178FE" w:rsidRDefault="007A4033" w:rsidP="00687B98">
            <w:pPr>
              <w:spacing w:before="80" w:after="80" w:line="240" w:lineRule="auto"/>
              <w:jc w:val="both"/>
              <w:rPr>
                <w:rFonts w:ascii="Times New Roman" w:hAnsi="Times New Roman"/>
                <w:sz w:val="24"/>
                <w:szCs w:val="24"/>
              </w:rPr>
            </w:pPr>
            <w:r w:rsidRPr="004178FE">
              <w:rPr>
                <w:rFonts w:ascii="Times New Roman" w:hAnsi="Times New Roman"/>
                <w:sz w:val="24"/>
                <w:szCs w:val="24"/>
              </w:rPr>
              <w:t>102 Phùng Hưng, Huế, Thừa Thiên Huế</w:t>
            </w:r>
          </w:p>
        </w:tc>
      </w:tr>
      <w:tr w:rsidR="007A4033" w:rsidRPr="004178FE" w:rsidTr="0091552D">
        <w:trPr>
          <w:trHeight w:val="432"/>
        </w:trPr>
        <w:tc>
          <w:tcPr>
            <w:tcW w:w="2165" w:type="dxa"/>
            <w:vAlign w:val="center"/>
          </w:tcPr>
          <w:p w:rsidR="007A4033" w:rsidRPr="004178FE" w:rsidRDefault="007A4033" w:rsidP="00687B98">
            <w:pPr>
              <w:spacing w:before="80" w:after="80" w:line="240" w:lineRule="auto"/>
              <w:rPr>
                <w:rFonts w:ascii="Times New Roman" w:hAnsi="Times New Roman"/>
                <w:sz w:val="24"/>
                <w:szCs w:val="24"/>
              </w:rPr>
            </w:pPr>
            <w:r w:rsidRPr="004178FE">
              <w:rPr>
                <w:rFonts w:ascii="Times New Roman" w:hAnsi="Times New Roman"/>
                <w:sz w:val="24"/>
                <w:szCs w:val="24"/>
              </w:rPr>
              <w:t>Tổ chức điều phối</w:t>
            </w:r>
          </w:p>
        </w:tc>
        <w:tc>
          <w:tcPr>
            <w:tcW w:w="7297" w:type="dxa"/>
          </w:tcPr>
          <w:p w:rsidR="007A4033" w:rsidRPr="004178FE" w:rsidRDefault="007A4033" w:rsidP="00CF6A71">
            <w:pPr>
              <w:spacing w:before="80" w:after="80" w:line="240" w:lineRule="auto"/>
              <w:jc w:val="both"/>
              <w:rPr>
                <w:rFonts w:ascii="Times New Roman" w:hAnsi="Times New Roman"/>
                <w:sz w:val="24"/>
                <w:szCs w:val="24"/>
              </w:rPr>
            </w:pPr>
            <w:r w:rsidRPr="004178FE">
              <w:rPr>
                <w:rFonts w:ascii="Times New Roman" w:hAnsi="Times New Roman"/>
                <w:sz w:val="24"/>
                <w:szCs w:val="24"/>
              </w:rPr>
              <w:t>Trung tâm Phát triển Nông thôn miền Trung (CRD)</w:t>
            </w:r>
          </w:p>
        </w:tc>
      </w:tr>
      <w:tr w:rsidR="009E21F7" w:rsidRPr="004178FE" w:rsidTr="0091552D">
        <w:trPr>
          <w:trHeight w:val="432"/>
        </w:trPr>
        <w:tc>
          <w:tcPr>
            <w:tcW w:w="2165" w:type="dxa"/>
            <w:vAlign w:val="center"/>
          </w:tcPr>
          <w:p w:rsidR="009E21F7" w:rsidRPr="004178FE" w:rsidRDefault="009E21F7" w:rsidP="00687B98">
            <w:pPr>
              <w:spacing w:before="80" w:after="80" w:line="240" w:lineRule="auto"/>
              <w:rPr>
                <w:rFonts w:ascii="Times New Roman" w:hAnsi="Times New Roman"/>
                <w:sz w:val="24"/>
                <w:szCs w:val="24"/>
              </w:rPr>
            </w:pPr>
            <w:r w:rsidRPr="004178FE">
              <w:rPr>
                <w:rFonts w:ascii="Times New Roman" w:hAnsi="Times New Roman"/>
                <w:sz w:val="24"/>
                <w:szCs w:val="24"/>
              </w:rPr>
              <w:t>Thời gian thực hiện</w:t>
            </w:r>
          </w:p>
        </w:tc>
        <w:tc>
          <w:tcPr>
            <w:tcW w:w="7297" w:type="dxa"/>
          </w:tcPr>
          <w:p w:rsidR="009E21F7" w:rsidRPr="004178FE" w:rsidRDefault="0091552D" w:rsidP="00FD79F6">
            <w:pPr>
              <w:spacing w:before="80" w:after="80" w:line="240" w:lineRule="auto"/>
              <w:jc w:val="both"/>
              <w:rPr>
                <w:rFonts w:ascii="Times New Roman" w:hAnsi="Times New Roman"/>
                <w:sz w:val="24"/>
                <w:szCs w:val="24"/>
              </w:rPr>
            </w:pPr>
            <w:r w:rsidRPr="004178FE">
              <w:rPr>
                <w:rFonts w:ascii="Times New Roman" w:hAnsi="Times New Roman"/>
                <w:sz w:val="24"/>
                <w:szCs w:val="24"/>
              </w:rPr>
              <w:t>2</w:t>
            </w:r>
            <w:r w:rsidR="004031EA">
              <w:rPr>
                <w:rFonts w:ascii="Times New Roman" w:hAnsi="Times New Roman"/>
                <w:sz w:val="24"/>
                <w:szCs w:val="24"/>
              </w:rPr>
              <w:t>6</w:t>
            </w:r>
            <w:r w:rsidR="000C1426" w:rsidRPr="004178FE">
              <w:rPr>
                <w:rFonts w:ascii="Times New Roman" w:hAnsi="Times New Roman"/>
                <w:sz w:val="24"/>
                <w:szCs w:val="24"/>
              </w:rPr>
              <w:t>/10</w:t>
            </w:r>
            <w:r w:rsidR="00B34550" w:rsidRPr="004178FE">
              <w:rPr>
                <w:rFonts w:ascii="Times New Roman" w:hAnsi="Times New Roman"/>
                <w:sz w:val="24"/>
                <w:szCs w:val="24"/>
              </w:rPr>
              <w:t xml:space="preserve"> đến ngày </w:t>
            </w:r>
            <w:r w:rsidR="000547D6" w:rsidRPr="004178FE">
              <w:rPr>
                <w:rFonts w:ascii="Times New Roman" w:hAnsi="Times New Roman"/>
                <w:sz w:val="24"/>
                <w:szCs w:val="24"/>
              </w:rPr>
              <w:t>1</w:t>
            </w:r>
            <w:r w:rsidR="004031EA">
              <w:rPr>
                <w:rFonts w:ascii="Times New Roman" w:hAnsi="Times New Roman"/>
                <w:sz w:val="24"/>
                <w:szCs w:val="24"/>
              </w:rPr>
              <w:t>8</w:t>
            </w:r>
            <w:r w:rsidR="00510A39" w:rsidRPr="004178FE">
              <w:rPr>
                <w:rFonts w:ascii="Times New Roman" w:hAnsi="Times New Roman"/>
                <w:sz w:val="24"/>
                <w:szCs w:val="24"/>
              </w:rPr>
              <w:t>/</w:t>
            </w:r>
            <w:r w:rsidR="000C1426" w:rsidRPr="004178FE">
              <w:rPr>
                <w:rFonts w:ascii="Times New Roman" w:hAnsi="Times New Roman"/>
                <w:sz w:val="24"/>
                <w:szCs w:val="24"/>
              </w:rPr>
              <w:t>11</w:t>
            </w:r>
            <w:r w:rsidR="009E21F7" w:rsidRPr="004178FE">
              <w:rPr>
                <w:rFonts w:ascii="Times New Roman" w:hAnsi="Times New Roman"/>
                <w:sz w:val="24"/>
                <w:szCs w:val="24"/>
              </w:rPr>
              <w:t xml:space="preserve"> năm 2019</w:t>
            </w:r>
          </w:p>
        </w:tc>
      </w:tr>
      <w:tr w:rsidR="009E21F7" w:rsidRPr="004178FE" w:rsidTr="0091552D">
        <w:trPr>
          <w:trHeight w:val="423"/>
        </w:trPr>
        <w:tc>
          <w:tcPr>
            <w:tcW w:w="2165" w:type="dxa"/>
            <w:vAlign w:val="center"/>
          </w:tcPr>
          <w:p w:rsidR="009E21F7" w:rsidRPr="004178FE" w:rsidRDefault="009E21F7" w:rsidP="00687B98">
            <w:pPr>
              <w:spacing w:before="80" w:after="80" w:line="240" w:lineRule="auto"/>
              <w:rPr>
                <w:rFonts w:ascii="Times New Roman" w:hAnsi="Times New Roman"/>
                <w:sz w:val="24"/>
                <w:szCs w:val="24"/>
              </w:rPr>
            </w:pPr>
            <w:r w:rsidRPr="004178FE">
              <w:rPr>
                <w:rFonts w:ascii="Times New Roman" w:hAnsi="Times New Roman"/>
                <w:sz w:val="24"/>
                <w:szCs w:val="24"/>
              </w:rPr>
              <w:t>Hạn nộp hồ sơ</w:t>
            </w:r>
          </w:p>
        </w:tc>
        <w:tc>
          <w:tcPr>
            <w:tcW w:w="7297" w:type="dxa"/>
          </w:tcPr>
          <w:p w:rsidR="009E21F7" w:rsidRPr="004178FE" w:rsidRDefault="009E21F7" w:rsidP="000547D6">
            <w:pPr>
              <w:spacing w:before="80" w:after="80" w:line="240" w:lineRule="auto"/>
              <w:jc w:val="both"/>
              <w:rPr>
                <w:rFonts w:ascii="Times New Roman" w:hAnsi="Times New Roman"/>
                <w:sz w:val="24"/>
                <w:szCs w:val="24"/>
                <w:highlight w:val="yellow"/>
              </w:rPr>
            </w:pPr>
            <w:r w:rsidRPr="004178FE">
              <w:rPr>
                <w:rFonts w:ascii="Times New Roman" w:hAnsi="Times New Roman"/>
                <w:sz w:val="24"/>
                <w:szCs w:val="24"/>
              </w:rPr>
              <w:t xml:space="preserve">Trước ngày </w:t>
            </w:r>
            <w:r w:rsidR="00E14EFE">
              <w:rPr>
                <w:rFonts w:ascii="Times New Roman" w:hAnsi="Times New Roman"/>
                <w:sz w:val="24"/>
                <w:szCs w:val="24"/>
              </w:rPr>
              <w:t>20</w:t>
            </w:r>
            <w:r w:rsidRPr="004178FE">
              <w:rPr>
                <w:rFonts w:ascii="Times New Roman" w:hAnsi="Times New Roman"/>
                <w:sz w:val="24"/>
                <w:szCs w:val="24"/>
              </w:rPr>
              <w:t>/</w:t>
            </w:r>
            <w:r w:rsidR="000C1426" w:rsidRPr="004178FE">
              <w:rPr>
                <w:rFonts w:ascii="Times New Roman" w:hAnsi="Times New Roman"/>
                <w:sz w:val="24"/>
                <w:szCs w:val="24"/>
              </w:rPr>
              <w:t>10</w:t>
            </w:r>
            <w:r w:rsidRPr="004178FE">
              <w:rPr>
                <w:rFonts w:ascii="Times New Roman" w:hAnsi="Times New Roman"/>
                <w:sz w:val="24"/>
                <w:szCs w:val="24"/>
              </w:rPr>
              <w:t>/2019</w:t>
            </w:r>
          </w:p>
        </w:tc>
      </w:tr>
    </w:tbl>
    <w:p w:rsidR="00601199" w:rsidRPr="004178FE" w:rsidRDefault="00E45C63" w:rsidP="00DD3317">
      <w:pPr>
        <w:numPr>
          <w:ilvl w:val="0"/>
          <w:numId w:val="1"/>
        </w:numPr>
        <w:spacing w:before="120"/>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Giới thiệu</w:t>
      </w:r>
    </w:p>
    <w:p w:rsidR="00770F62" w:rsidRDefault="00770F62" w:rsidP="00510A39">
      <w:pPr>
        <w:spacing w:before="120"/>
        <w:ind w:firstLine="360"/>
        <w:jc w:val="both"/>
        <w:rPr>
          <w:rFonts w:ascii="Times New Roman" w:eastAsia="Times New Roman" w:hAnsi="Times New Roman" w:cs="Times New Roman"/>
          <w:color w:val="auto"/>
          <w:sz w:val="24"/>
          <w:szCs w:val="24"/>
        </w:rPr>
      </w:pPr>
      <w:r w:rsidRPr="00770F62">
        <w:rPr>
          <w:rFonts w:ascii="Times New Roman" w:eastAsia="Times New Roman" w:hAnsi="Times New Roman" w:cs="Times New Roman"/>
          <w:color w:val="auto"/>
          <w:sz w:val="24"/>
          <w:szCs w:val="24"/>
        </w:rPr>
        <w:t xml:space="preserve">Trung tâm Phát triển nông thôn miền Trung </w:t>
      </w:r>
      <w:bookmarkStart w:id="0" w:name="_GoBack"/>
      <w:bookmarkEnd w:id="0"/>
      <w:r w:rsidRPr="00770F62">
        <w:rPr>
          <w:rFonts w:ascii="Times New Roman" w:eastAsia="Times New Roman" w:hAnsi="Times New Roman" w:cs="Times New Roman"/>
          <w:color w:val="auto"/>
          <w:sz w:val="24"/>
          <w:szCs w:val="24"/>
        </w:rPr>
        <w:t>(CRD)</w:t>
      </w:r>
      <w:r w:rsidR="00CF6A71">
        <w:rPr>
          <w:rFonts w:ascii="Times New Roman" w:eastAsia="Times New Roman" w:hAnsi="Times New Roman" w:cs="Times New Roman"/>
          <w:color w:val="auto"/>
          <w:sz w:val="24"/>
          <w:szCs w:val="24"/>
        </w:rPr>
        <w:t>, Đại học Nông Lâm, Đại học Huế</w:t>
      </w:r>
      <w:r w:rsidRPr="00770F62">
        <w:rPr>
          <w:rFonts w:ascii="Times New Roman" w:eastAsia="Times New Roman" w:hAnsi="Times New Roman" w:cs="Times New Roman"/>
          <w:color w:val="auto"/>
          <w:sz w:val="24"/>
          <w:szCs w:val="24"/>
        </w:rPr>
        <w:t xml:space="preserve"> được thành lập từ năm 1995 </w:t>
      </w:r>
      <w:r w:rsidR="00B34550" w:rsidRPr="004178FE">
        <w:rPr>
          <w:rFonts w:ascii="Times New Roman" w:eastAsia="Times New Roman" w:hAnsi="Times New Roman" w:cs="Times New Roman"/>
          <w:color w:val="auto"/>
          <w:sz w:val="24"/>
          <w:szCs w:val="24"/>
        </w:rPr>
        <w:t>nhằm mục đích đóng góp cho Phát triển nông thôn ở miền Trung Việt Nam</w:t>
      </w:r>
      <w:r>
        <w:rPr>
          <w:rFonts w:ascii="Times New Roman" w:eastAsia="Times New Roman" w:hAnsi="Times New Roman" w:cs="Times New Roman"/>
          <w:color w:val="auto"/>
          <w:sz w:val="24"/>
          <w:szCs w:val="24"/>
        </w:rPr>
        <w:t xml:space="preserve">. </w:t>
      </w:r>
      <w:r w:rsidR="00B34550" w:rsidRPr="004178FE">
        <w:rPr>
          <w:rFonts w:ascii="Times New Roman" w:eastAsia="Times New Roman" w:hAnsi="Times New Roman" w:cs="Times New Roman"/>
          <w:color w:val="auto"/>
          <w:sz w:val="24"/>
          <w:szCs w:val="24"/>
        </w:rPr>
        <w:t>CRD có nhiệm vụ nghiên cứu, đào tạo, chuyển giao công nghệ và vận động chính sách để nâng cao năng lực cho người dân, xã hội dân sự, tổ chức cộng đồng và cán bộ địa phương về nông nghiệp và nông thôn nhằm cải thiện sinh kế, bảo vệ môi trường sinh thái, đẩy mạnh dân chủ và công bằng xã hội.</w:t>
      </w:r>
      <w:r w:rsidR="00AB50D5">
        <w:rPr>
          <w:rFonts w:ascii="Times New Roman" w:eastAsia="Times New Roman" w:hAnsi="Times New Roman" w:cs="Times New Roman"/>
          <w:color w:val="auto"/>
          <w:sz w:val="24"/>
          <w:szCs w:val="24"/>
        </w:rPr>
        <w:t xml:space="preserve"> </w:t>
      </w:r>
    </w:p>
    <w:p w:rsidR="00510A39" w:rsidRPr="004178FE" w:rsidRDefault="00770F62" w:rsidP="00510A39">
      <w:pPr>
        <w:spacing w:before="120"/>
        <w:ind w:firstLine="360"/>
        <w:jc w:val="both"/>
        <w:rPr>
          <w:rFonts w:ascii="Times New Roman" w:eastAsia="Times New Roman" w:hAnsi="Times New Roman" w:cs="Times New Roman"/>
          <w:color w:val="auto"/>
          <w:sz w:val="24"/>
          <w:szCs w:val="24"/>
        </w:rPr>
      </w:pPr>
      <w:r w:rsidRPr="00770F62">
        <w:rPr>
          <w:rFonts w:ascii="Times New Roman" w:eastAsia="Times New Roman" w:hAnsi="Times New Roman" w:cs="Times New Roman"/>
          <w:color w:val="auto"/>
          <w:sz w:val="24"/>
          <w:szCs w:val="24"/>
        </w:rPr>
        <w:t>CRD hoạt động như một NGO địa phương và hoạt động chủ yếu tại miền Trung Việt Nam.</w:t>
      </w:r>
      <w:r>
        <w:rPr>
          <w:rFonts w:ascii="Times New Roman" w:eastAsia="Times New Roman" w:hAnsi="Times New Roman" w:cs="Times New Roman"/>
          <w:color w:val="auto"/>
          <w:sz w:val="24"/>
          <w:szCs w:val="24"/>
        </w:rPr>
        <w:t xml:space="preserve"> </w:t>
      </w:r>
      <w:r w:rsidR="00B34550" w:rsidRPr="004178FE">
        <w:rPr>
          <w:rFonts w:ascii="Times New Roman" w:eastAsia="Times New Roman" w:hAnsi="Times New Roman" w:cs="Times New Roman"/>
          <w:color w:val="auto"/>
          <w:sz w:val="24"/>
          <w:szCs w:val="24"/>
        </w:rPr>
        <w:t xml:space="preserve">Ngân sách hoạt động của CRD </w:t>
      </w:r>
      <w:r w:rsidR="00510A39" w:rsidRPr="004178FE">
        <w:rPr>
          <w:rFonts w:ascii="Times New Roman" w:eastAsia="Times New Roman" w:hAnsi="Times New Roman" w:cs="Times New Roman"/>
          <w:color w:val="auto"/>
          <w:sz w:val="24"/>
          <w:szCs w:val="24"/>
        </w:rPr>
        <w:t xml:space="preserve">có được chủ yếu từ các nguồn như: </w:t>
      </w:r>
      <w:r w:rsidR="00B34550" w:rsidRPr="004178FE">
        <w:rPr>
          <w:rFonts w:ascii="Times New Roman" w:eastAsia="Times New Roman" w:hAnsi="Times New Roman" w:cs="Times New Roman"/>
          <w:color w:val="auto"/>
          <w:sz w:val="24"/>
          <w:szCs w:val="24"/>
        </w:rPr>
        <w:t>nhà tài trợ nước</w:t>
      </w:r>
      <w:r w:rsidR="00510A39" w:rsidRPr="004178FE">
        <w:rPr>
          <w:rFonts w:ascii="Times New Roman" w:eastAsia="Times New Roman" w:hAnsi="Times New Roman" w:cs="Times New Roman"/>
          <w:color w:val="auto"/>
          <w:sz w:val="24"/>
          <w:szCs w:val="24"/>
        </w:rPr>
        <w:t xml:space="preserve"> ngoài</w:t>
      </w:r>
      <w:r w:rsidR="00B34550" w:rsidRPr="004178FE">
        <w:rPr>
          <w:rFonts w:ascii="Times New Roman" w:eastAsia="Times New Roman" w:hAnsi="Times New Roman" w:cs="Times New Roman"/>
          <w:color w:val="auto"/>
          <w:sz w:val="24"/>
          <w:szCs w:val="24"/>
        </w:rPr>
        <w:t xml:space="preserve">, tổ chức Quốc tế thông qua các </w:t>
      </w:r>
      <w:r w:rsidR="00510A39" w:rsidRPr="004178FE">
        <w:rPr>
          <w:rFonts w:ascii="Times New Roman" w:eastAsia="Times New Roman" w:hAnsi="Times New Roman" w:cs="Times New Roman"/>
          <w:color w:val="auto"/>
          <w:sz w:val="24"/>
          <w:szCs w:val="24"/>
        </w:rPr>
        <w:t>tài trợ cho các đề xuất dự án phát triển</w:t>
      </w:r>
      <w:r w:rsidR="00B34550" w:rsidRPr="004178FE">
        <w:rPr>
          <w:rFonts w:ascii="Times New Roman" w:eastAsia="Times New Roman" w:hAnsi="Times New Roman" w:cs="Times New Roman"/>
          <w:color w:val="auto"/>
          <w:sz w:val="24"/>
          <w:szCs w:val="24"/>
        </w:rPr>
        <w:t xml:space="preserve">; </w:t>
      </w:r>
      <w:r w:rsidR="00510A39" w:rsidRPr="004178FE">
        <w:rPr>
          <w:rFonts w:ascii="Times New Roman" w:eastAsia="Times New Roman" w:hAnsi="Times New Roman" w:cs="Times New Roman"/>
          <w:color w:val="auto"/>
          <w:sz w:val="24"/>
          <w:szCs w:val="24"/>
        </w:rPr>
        <w:t xml:space="preserve">các hợp đồng </w:t>
      </w:r>
      <w:r w:rsidR="00B34550" w:rsidRPr="004178FE">
        <w:rPr>
          <w:rFonts w:ascii="Times New Roman" w:eastAsia="Times New Roman" w:hAnsi="Times New Roman" w:cs="Times New Roman"/>
          <w:color w:val="auto"/>
          <w:sz w:val="24"/>
          <w:szCs w:val="24"/>
        </w:rPr>
        <w:t>cung cấp dịch vụ tư vấn</w:t>
      </w:r>
      <w:r w:rsidR="00510A39" w:rsidRPr="004178FE">
        <w:rPr>
          <w:rFonts w:ascii="Times New Roman" w:eastAsia="Times New Roman" w:hAnsi="Times New Roman" w:cs="Times New Roman"/>
          <w:color w:val="auto"/>
          <w:sz w:val="24"/>
          <w:szCs w:val="24"/>
        </w:rPr>
        <w:t xml:space="preserve">, </w:t>
      </w:r>
      <w:r w:rsidR="00B34550" w:rsidRPr="004178FE">
        <w:rPr>
          <w:rFonts w:ascii="Times New Roman" w:eastAsia="Times New Roman" w:hAnsi="Times New Roman" w:cs="Times New Roman"/>
          <w:color w:val="auto"/>
          <w:sz w:val="24"/>
          <w:szCs w:val="24"/>
        </w:rPr>
        <w:t>đào tạo</w:t>
      </w:r>
      <w:r w:rsidR="00510A39" w:rsidRPr="004178FE">
        <w:rPr>
          <w:rFonts w:ascii="Times New Roman" w:eastAsia="Times New Roman" w:hAnsi="Times New Roman" w:cs="Times New Roman"/>
          <w:color w:val="auto"/>
          <w:sz w:val="24"/>
          <w:szCs w:val="24"/>
        </w:rPr>
        <w:t>, nghiên cứu</w:t>
      </w:r>
      <w:r w:rsidR="00B34550" w:rsidRPr="004178FE">
        <w:rPr>
          <w:rFonts w:ascii="Times New Roman" w:eastAsia="Times New Roman" w:hAnsi="Times New Roman" w:cs="Times New Roman"/>
          <w:color w:val="auto"/>
          <w:sz w:val="24"/>
          <w:szCs w:val="24"/>
        </w:rPr>
        <w:t xml:space="preserve"> cho các </w:t>
      </w:r>
      <w:r w:rsidR="00510A39" w:rsidRPr="004178FE">
        <w:rPr>
          <w:rFonts w:ascii="Times New Roman" w:eastAsia="Times New Roman" w:hAnsi="Times New Roman" w:cs="Times New Roman"/>
          <w:color w:val="auto"/>
          <w:sz w:val="24"/>
          <w:szCs w:val="24"/>
        </w:rPr>
        <w:t>chương trình, dự án.</w:t>
      </w:r>
    </w:p>
    <w:p w:rsidR="000375AC" w:rsidRPr="00AB50D5" w:rsidRDefault="00510A39" w:rsidP="00AB50D5">
      <w:pPr>
        <w:spacing w:before="120"/>
        <w:ind w:firstLine="360"/>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Được sự tài trợ của tổ chức Cứu trợ Trẻ em trong khuôn khổ dự án </w:t>
      </w:r>
      <w:r w:rsidRPr="004178FE">
        <w:rPr>
          <w:rFonts w:ascii="Times New Roman" w:eastAsia="Times New Roman" w:hAnsi="Times New Roman" w:cs="Times New Roman"/>
          <w:i/>
          <w:color w:val="auto"/>
          <w:sz w:val="24"/>
          <w:szCs w:val="24"/>
        </w:rPr>
        <w:t>“Tăng cường năng lực các tổ chức xã hội về quản trị quyền trẻ em”</w:t>
      </w:r>
      <w:r w:rsidR="00C1336D">
        <w:rPr>
          <w:rFonts w:ascii="Times New Roman" w:eastAsia="Times New Roman" w:hAnsi="Times New Roman" w:cs="Times New Roman"/>
          <w:i/>
          <w:color w:val="auto"/>
          <w:sz w:val="24"/>
          <w:szCs w:val="24"/>
        </w:rPr>
        <w:t xml:space="preserve">, </w:t>
      </w:r>
      <w:r w:rsidRPr="004178FE">
        <w:rPr>
          <w:rFonts w:ascii="Times New Roman" w:eastAsia="Times New Roman" w:hAnsi="Times New Roman" w:cs="Times New Roman"/>
          <w:color w:val="auto"/>
          <w:sz w:val="24"/>
          <w:szCs w:val="24"/>
        </w:rPr>
        <w:t xml:space="preserve">vừa qua CRD </w:t>
      </w:r>
      <w:r w:rsidR="00B34550" w:rsidRPr="004178FE">
        <w:rPr>
          <w:rFonts w:ascii="Times New Roman" w:eastAsia="Times New Roman" w:hAnsi="Times New Roman" w:cs="Times New Roman"/>
          <w:color w:val="auto"/>
          <w:sz w:val="24"/>
          <w:szCs w:val="24"/>
        </w:rPr>
        <w:t>đã</w:t>
      </w:r>
      <w:r w:rsidRPr="004178FE">
        <w:rPr>
          <w:rFonts w:ascii="Times New Roman" w:eastAsia="Times New Roman" w:hAnsi="Times New Roman" w:cs="Times New Roman"/>
          <w:color w:val="auto"/>
          <w:sz w:val="24"/>
          <w:szCs w:val="24"/>
        </w:rPr>
        <w:t xml:space="preserve"> </w:t>
      </w:r>
      <w:r w:rsidR="0082548F" w:rsidRPr="004178FE">
        <w:rPr>
          <w:rFonts w:ascii="Times New Roman" w:eastAsia="Times New Roman" w:hAnsi="Times New Roman" w:cs="Times New Roman"/>
          <w:color w:val="auto"/>
          <w:sz w:val="24"/>
          <w:szCs w:val="24"/>
        </w:rPr>
        <w:t xml:space="preserve">xây dựng </w:t>
      </w:r>
      <w:r w:rsidRPr="004178FE">
        <w:rPr>
          <w:rFonts w:ascii="Times New Roman" w:eastAsia="Times New Roman" w:hAnsi="Times New Roman" w:cs="Times New Roman"/>
          <w:color w:val="auto"/>
          <w:sz w:val="24"/>
          <w:szCs w:val="24"/>
        </w:rPr>
        <w:t xml:space="preserve">chiến lược </w:t>
      </w:r>
      <w:r w:rsidR="00C1336D">
        <w:rPr>
          <w:rFonts w:ascii="Times New Roman" w:eastAsia="Times New Roman" w:hAnsi="Times New Roman" w:cs="Times New Roman"/>
          <w:color w:val="auto"/>
          <w:sz w:val="24"/>
          <w:szCs w:val="24"/>
        </w:rPr>
        <w:t xml:space="preserve">của tổ chức cho </w:t>
      </w:r>
      <w:r w:rsidRPr="004178FE">
        <w:rPr>
          <w:rFonts w:ascii="Times New Roman" w:eastAsia="Times New Roman" w:hAnsi="Times New Roman" w:cs="Times New Roman"/>
          <w:color w:val="auto"/>
          <w:sz w:val="24"/>
          <w:szCs w:val="24"/>
        </w:rPr>
        <w:t xml:space="preserve">giai đoạn 2020 – 2024. </w:t>
      </w:r>
      <w:r w:rsidR="00AB50D5">
        <w:rPr>
          <w:rFonts w:ascii="Times New Roman" w:eastAsia="Times New Roman" w:hAnsi="Times New Roman" w:cs="Times New Roman"/>
          <w:color w:val="auto"/>
          <w:sz w:val="24"/>
          <w:szCs w:val="24"/>
        </w:rPr>
        <w:t xml:space="preserve">Mục tiêu tổng thể của giai đoạn chiến lược là: </w:t>
      </w:r>
      <w:r w:rsidR="000375AC" w:rsidRPr="00AB50D5">
        <w:rPr>
          <w:rFonts w:ascii="Times New Roman" w:eastAsia="Times New Roman" w:hAnsi="Times New Roman" w:cs="Times New Roman"/>
          <w:color w:val="auto"/>
          <w:sz w:val="24"/>
          <w:szCs w:val="24"/>
        </w:rPr>
        <w:t xml:space="preserve">Người dân thuộc các cộng đồng dễ bị tổn thương có đủ năng lực để phát triển nông lâm nghiệp một cách bền vững trong bối cảnh của hội nhập quốc tế, kinh tế thị trường và biến đổi khí hậu. </w:t>
      </w:r>
      <w:r w:rsidR="00C1336D">
        <w:rPr>
          <w:rFonts w:ascii="Times New Roman" w:eastAsia="Times New Roman" w:hAnsi="Times New Roman" w:cs="Times New Roman"/>
          <w:color w:val="auto"/>
          <w:sz w:val="24"/>
          <w:szCs w:val="24"/>
        </w:rPr>
        <w:t xml:space="preserve">Trong giai đoạn này, </w:t>
      </w:r>
      <w:r w:rsidR="000375AC" w:rsidRPr="00AB50D5">
        <w:rPr>
          <w:rFonts w:ascii="Times New Roman" w:eastAsia="Times New Roman" w:hAnsi="Times New Roman" w:cs="Times New Roman"/>
          <w:color w:val="auto"/>
          <w:sz w:val="24"/>
          <w:szCs w:val="24"/>
        </w:rPr>
        <w:t xml:space="preserve">CRD sẽ tập trung vào </w:t>
      </w:r>
      <w:r w:rsidR="00C1336D">
        <w:rPr>
          <w:rFonts w:ascii="Times New Roman" w:eastAsia="Times New Roman" w:hAnsi="Times New Roman" w:cs="Times New Roman"/>
          <w:color w:val="auto"/>
          <w:sz w:val="24"/>
          <w:szCs w:val="24"/>
        </w:rPr>
        <w:t xml:space="preserve">03 </w:t>
      </w:r>
      <w:r w:rsidR="000375AC" w:rsidRPr="00AB50D5">
        <w:rPr>
          <w:rFonts w:ascii="Times New Roman" w:eastAsia="Times New Roman" w:hAnsi="Times New Roman" w:cs="Times New Roman"/>
          <w:color w:val="auto"/>
          <w:sz w:val="24"/>
          <w:szCs w:val="24"/>
        </w:rPr>
        <w:t>lĩnh vực:</w:t>
      </w:r>
      <w:r w:rsidR="00AB50D5">
        <w:rPr>
          <w:rFonts w:ascii="Times New Roman" w:eastAsia="Times New Roman" w:hAnsi="Times New Roman" w:cs="Times New Roman"/>
          <w:color w:val="auto"/>
          <w:sz w:val="24"/>
          <w:szCs w:val="24"/>
        </w:rPr>
        <w:t xml:space="preserve"> 1)</w:t>
      </w:r>
      <w:r w:rsidR="000375AC" w:rsidRPr="00AB50D5">
        <w:rPr>
          <w:rFonts w:ascii="Times New Roman" w:eastAsia="Times New Roman" w:hAnsi="Times New Roman" w:cs="Times New Roman"/>
          <w:color w:val="auto"/>
          <w:sz w:val="24"/>
          <w:szCs w:val="24"/>
        </w:rPr>
        <w:t xml:space="preserve"> Phát triển nông lâm ngh</w:t>
      </w:r>
      <w:r w:rsidR="00AB50D5">
        <w:rPr>
          <w:rFonts w:ascii="Times New Roman" w:eastAsia="Times New Roman" w:hAnsi="Times New Roman" w:cs="Times New Roman"/>
          <w:color w:val="auto"/>
          <w:sz w:val="24"/>
          <w:szCs w:val="24"/>
        </w:rPr>
        <w:t>iệp bền vững theo chuỗi giá trị; 2)</w:t>
      </w:r>
      <w:r w:rsidR="000375AC" w:rsidRPr="00AB50D5">
        <w:rPr>
          <w:rFonts w:ascii="Times New Roman" w:eastAsia="Times New Roman" w:hAnsi="Times New Roman" w:cs="Times New Roman"/>
          <w:color w:val="auto"/>
          <w:sz w:val="24"/>
          <w:szCs w:val="24"/>
        </w:rPr>
        <w:t xml:space="preserve"> Quản trị tài nguyên thiên nhiên và bảo tồn đa dạng sinh học</w:t>
      </w:r>
      <w:r w:rsidR="00AB50D5">
        <w:rPr>
          <w:rFonts w:ascii="Times New Roman" w:eastAsia="Times New Roman" w:hAnsi="Times New Roman" w:cs="Times New Roman"/>
          <w:color w:val="auto"/>
          <w:sz w:val="24"/>
          <w:szCs w:val="24"/>
        </w:rPr>
        <w:t>; 3)</w:t>
      </w:r>
      <w:r w:rsidR="000375AC" w:rsidRPr="00AB50D5">
        <w:rPr>
          <w:rFonts w:ascii="Times New Roman" w:eastAsia="Times New Roman" w:hAnsi="Times New Roman" w:cs="Times New Roman"/>
          <w:color w:val="auto"/>
          <w:sz w:val="24"/>
          <w:szCs w:val="24"/>
        </w:rPr>
        <w:t xml:space="preserve"> Ứng phó với biến đối khí hậu dựa vào cộng đồng</w:t>
      </w:r>
      <w:r w:rsidR="00AB50D5">
        <w:rPr>
          <w:rFonts w:ascii="Times New Roman" w:eastAsia="Times New Roman" w:hAnsi="Times New Roman" w:cs="Times New Roman"/>
          <w:color w:val="auto"/>
          <w:sz w:val="24"/>
          <w:szCs w:val="24"/>
        </w:rPr>
        <w:t>.</w:t>
      </w:r>
    </w:p>
    <w:p w:rsidR="00510A39" w:rsidRPr="004178FE" w:rsidRDefault="00510A39" w:rsidP="00510A39">
      <w:pPr>
        <w:spacing w:before="120"/>
        <w:ind w:firstLine="360"/>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Từ bản chiến lược này, </w:t>
      </w:r>
      <w:r w:rsidR="00B34550" w:rsidRPr="004178FE">
        <w:rPr>
          <w:rFonts w:ascii="Times New Roman" w:eastAsia="Times New Roman" w:hAnsi="Times New Roman" w:cs="Times New Roman"/>
          <w:color w:val="auto"/>
          <w:sz w:val="24"/>
          <w:szCs w:val="24"/>
        </w:rPr>
        <w:t xml:space="preserve">CRD cần tuyển chọn một </w:t>
      </w:r>
      <w:r w:rsidRPr="004178FE">
        <w:rPr>
          <w:rFonts w:ascii="Times New Roman" w:eastAsia="Times New Roman" w:hAnsi="Times New Roman" w:cs="Times New Roman"/>
          <w:color w:val="auto"/>
          <w:sz w:val="24"/>
          <w:szCs w:val="24"/>
        </w:rPr>
        <w:t xml:space="preserve">nhóm </w:t>
      </w:r>
      <w:r w:rsidR="00B34550" w:rsidRPr="004178FE">
        <w:rPr>
          <w:rFonts w:ascii="Times New Roman" w:eastAsia="Times New Roman" w:hAnsi="Times New Roman" w:cs="Times New Roman"/>
          <w:color w:val="auto"/>
          <w:sz w:val="24"/>
          <w:szCs w:val="24"/>
        </w:rPr>
        <w:t>Tư vấn có chuyên môn, năng lực và kinh nghiệm phù hợp</w:t>
      </w:r>
      <w:r w:rsidRPr="004178FE">
        <w:rPr>
          <w:rFonts w:ascii="Times New Roman" w:eastAsia="Times New Roman" w:hAnsi="Times New Roman" w:cs="Times New Roman"/>
          <w:color w:val="auto"/>
          <w:sz w:val="24"/>
          <w:szCs w:val="24"/>
        </w:rPr>
        <w:t xml:space="preserve"> để</w:t>
      </w:r>
      <w:r w:rsidR="00B34550" w:rsidRPr="004178FE">
        <w:rPr>
          <w:rFonts w:ascii="Times New Roman" w:eastAsia="Times New Roman" w:hAnsi="Times New Roman" w:cs="Times New Roman"/>
          <w:color w:val="auto"/>
          <w:sz w:val="24"/>
          <w:szCs w:val="24"/>
        </w:rPr>
        <w:t xml:space="preserve"> giúp CRD </w:t>
      </w:r>
      <w:r w:rsidRPr="004178FE">
        <w:rPr>
          <w:rFonts w:ascii="Times New Roman" w:eastAsia="Times New Roman" w:hAnsi="Times New Roman" w:cs="Times New Roman"/>
          <w:color w:val="auto"/>
          <w:sz w:val="24"/>
          <w:szCs w:val="24"/>
        </w:rPr>
        <w:t xml:space="preserve">“Phát triển chiến lược gây quỹ và đào tạo cho nhân viên của </w:t>
      </w:r>
      <w:r w:rsidR="0082548F" w:rsidRPr="004178FE">
        <w:rPr>
          <w:rFonts w:ascii="Times New Roman" w:eastAsia="Times New Roman" w:hAnsi="Times New Roman" w:cs="Times New Roman"/>
          <w:color w:val="auto"/>
          <w:sz w:val="24"/>
          <w:szCs w:val="24"/>
        </w:rPr>
        <w:t>CRD</w:t>
      </w:r>
      <w:r w:rsidR="004031EA">
        <w:rPr>
          <w:rFonts w:ascii="Times New Roman" w:eastAsia="Times New Roman" w:hAnsi="Times New Roman" w:cs="Times New Roman"/>
          <w:color w:val="auto"/>
          <w:sz w:val="24"/>
          <w:szCs w:val="24"/>
        </w:rPr>
        <w:t>"</w:t>
      </w:r>
      <w:r w:rsidR="0082548F" w:rsidRPr="004178FE">
        <w:rPr>
          <w:rFonts w:ascii="Times New Roman" w:eastAsia="Times New Roman" w:hAnsi="Times New Roman" w:cs="Times New Roman"/>
          <w:color w:val="auto"/>
          <w:sz w:val="24"/>
          <w:szCs w:val="24"/>
        </w:rPr>
        <w:t xml:space="preserve"> nhằm triển khai thực hiện thành công chiến lược đã đề ra</w:t>
      </w:r>
      <w:r w:rsidRPr="004178FE">
        <w:rPr>
          <w:rFonts w:ascii="Times New Roman" w:eastAsia="Times New Roman" w:hAnsi="Times New Roman" w:cs="Times New Roman"/>
          <w:color w:val="auto"/>
          <w:sz w:val="24"/>
          <w:szCs w:val="24"/>
        </w:rPr>
        <w:t>.</w:t>
      </w:r>
    </w:p>
    <w:p w:rsidR="00FD79F6" w:rsidRDefault="00FD79F6">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CD2C28" w:rsidRPr="004178FE" w:rsidRDefault="00CD2C28" w:rsidP="000D6ED4">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lastRenderedPageBreak/>
        <w:t>Mục tiêu của hoạt động</w:t>
      </w:r>
    </w:p>
    <w:p w:rsidR="0082548F" w:rsidRPr="004178FE" w:rsidRDefault="0082548F" w:rsidP="00CD2C2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Bản chiến lược gây quỹ cho CRD giai đoạn 2020-2024 được xây dựng</w:t>
      </w:r>
    </w:p>
    <w:p w:rsidR="0082548F" w:rsidRPr="004178FE" w:rsidRDefault="0082548F" w:rsidP="00CD2C2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Đội ngũ lãnh đạo và nhân viên CRD có được phương pháp và kỹ năng để thực hiện tốt các hướng dẫn gây quỹ trong bản chiến lược.</w:t>
      </w:r>
    </w:p>
    <w:p w:rsidR="00601199" w:rsidRPr="004178FE" w:rsidRDefault="00E45C63" w:rsidP="000D6ED4">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Nhiệm vụ cụ thể của tư vấn</w:t>
      </w:r>
    </w:p>
    <w:p w:rsidR="00B0743B" w:rsidRPr="004178FE" w:rsidRDefault="00B0743B" w:rsidP="00B0743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Rà soát các văn bản, tài liệu của CRD </w:t>
      </w:r>
      <w:r w:rsidR="00302BD2" w:rsidRPr="004178FE">
        <w:rPr>
          <w:rFonts w:ascii="Times New Roman" w:eastAsia="Times New Roman" w:hAnsi="Times New Roman" w:cs="Times New Roman"/>
          <w:color w:val="auto"/>
          <w:sz w:val="24"/>
          <w:szCs w:val="24"/>
        </w:rPr>
        <w:t xml:space="preserve">nhất là </w:t>
      </w:r>
      <w:r w:rsidRPr="004178FE">
        <w:rPr>
          <w:rFonts w:ascii="Times New Roman" w:eastAsia="Times New Roman" w:hAnsi="Times New Roman" w:cs="Times New Roman"/>
          <w:color w:val="auto"/>
          <w:sz w:val="24"/>
          <w:szCs w:val="24"/>
        </w:rPr>
        <w:t xml:space="preserve">văn bản chiến lược </w:t>
      </w:r>
      <w:r w:rsidR="00302BD2" w:rsidRPr="004178FE">
        <w:rPr>
          <w:rFonts w:ascii="Times New Roman" w:eastAsia="Times New Roman" w:hAnsi="Times New Roman" w:cs="Times New Roman"/>
          <w:color w:val="auto"/>
          <w:sz w:val="24"/>
          <w:szCs w:val="24"/>
        </w:rPr>
        <w:t>vừa được xây dựng</w:t>
      </w:r>
    </w:p>
    <w:p w:rsidR="00B0743B" w:rsidRPr="0026098C" w:rsidRDefault="00B0743B" w:rsidP="00B0743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Đánh giá thực trạng về năng lực gây quỹ của CRD</w:t>
      </w:r>
      <w:r w:rsidR="008A3FF1" w:rsidRPr="004178FE">
        <w:rPr>
          <w:rFonts w:ascii="Times New Roman" w:eastAsia="Times New Roman" w:hAnsi="Times New Roman" w:cs="Times New Roman"/>
          <w:color w:val="auto"/>
          <w:sz w:val="24"/>
          <w:szCs w:val="24"/>
        </w:rPr>
        <w:t xml:space="preserve">: </w:t>
      </w:r>
      <w:r w:rsidRPr="004178FE">
        <w:rPr>
          <w:rFonts w:ascii="Times New Roman" w:eastAsia="Times New Roman" w:hAnsi="Times New Roman" w:cs="Times New Roman"/>
          <w:color w:val="auto"/>
          <w:sz w:val="24"/>
          <w:szCs w:val="24"/>
        </w:rPr>
        <w:t xml:space="preserve">Xác định các điểm mạnh, điểm yếu, cơ hội và thách thức của CRD </w:t>
      </w:r>
      <w:r w:rsidRPr="004178FE">
        <w:rPr>
          <w:rFonts w:ascii="Times New Roman" w:eastAsia="Times New Roman" w:hAnsi="Times New Roman" w:cs="Times New Roman"/>
          <w:i/>
          <w:color w:val="auto"/>
          <w:sz w:val="24"/>
          <w:szCs w:val="24"/>
        </w:rPr>
        <w:t>(lĩnh vực gây quỹ, đối tượng gây quỹ, hình thức gây quỹ)</w:t>
      </w:r>
    </w:p>
    <w:p w:rsidR="0026098C" w:rsidRDefault="0026098C" w:rsidP="00B0743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Rà soát và đánh giá cơ hội gây quỹ </w:t>
      </w:r>
      <w:r w:rsidR="004031EA">
        <w:rPr>
          <w:rFonts w:ascii="Times New Roman" w:eastAsia="Times New Roman" w:hAnsi="Times New Roman" w:cs="Times New Roman"/>
          <w:color w:val="auto"/>
          <w:sz w:val="24"/>
          <w:szCs w:val="24"/>
        </w:rPr>
        <w:t xml:space="preserve">tại </w:t>
      </w:r>
      <w:r>
        <w:rPr>
          <w:rFonts w:ascii="Times New Roman" w:eastAsia="Times New Roman" w:hAnsi="Times New Roman" w:cs="Times New Roman"/>
          <w:color w:val="auto"/>
          <w:sz w:val="24"/>
          <w:szCs w:val="24"/>
        </w:rPr>
        <w:t xml:space="preserve">khu vực miền Trung nói </w:t>
      </w:r>
      <w:r w:rsidR="004031EA">
        <w:rPr>
          <w:rFonts w:ascii="Times New Roman" w:eastAsia="Times New Roman" w:hAnsi="Times New Roman" w:cs="Times New Roman"/>
          <w:color w:val="auto"/>
          <w:sz w:val="24"/>
          <w:szCs w:val="24"/>
        </w:rPr>
        <w:t>chung và tỉnh Thừa Thiên Huế nói riêng</w:t>
      </w:r>
      <w:r>
        <w:rPr>
          <w:rFonts w:ascii="Times New Roman" w:eastAsia="Times New Roman" w:hAnsi="Times New Roman" w:cs="Times New Roman"/>
          <w:color w:val="auto"/>
          <w:sz w:val="24"/>
          <w:szCs w:val="24"/>
        </w:rPr>
        <w:t>.</w:t>
      </w:r>
    </w:p>
    <w:p w:rsidR="000949BF" w:rsidRPr="004178FE" w:rsidRDefault="000949BF" w:rsidP="00B0743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Lập ma trận các nhà tài trợ tiềm năng với chiến lược, địa bàn, lĩnh vực ưu tiên. </w:t>
      </w:r>
    </w:p>
    <w:p w:rsidR="00B0743B" w:rsidRPr="004178FE" w:rsidRDefault="003A3A11" w:rsidP="00B0743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w:t>
      </w:r>
      <w:r w:rsidR="00B0743B" w:rsidRPr="004178FE">
        <w:rPr>
          <w:rFonts w:ascii="Times New Roman" w:eastAsia="Times New Roman" w:hAnsi="Times New Roman" w:cs="Times New Roman"/>
          <w:color w:val="auto"/>
          <w:sz w:val="24"/>
          <w:szCs w:val="24"/>
        </w:rPr>
        <w:t>ư liệu hóa cách thức gây quỹ của các tổ chức</w:t>
      </w:r>
      <w:r w:rsidR="0026098C">
        <w:rPr>
          <w:rFonts w:ascii="Times New Roman" w:eastAsia="Times New Roman" w:hAnsi="Times New Roman" w:cs="Times New Roman"/>
          <w:color w:val="auto"/>
          <w:sz w:val="24"/>
          <w:szCs w:val="24"/>
        </w:rPr>
        <w:t>, đặc biệt là các tổ chức xã hội với đặc thù tương tự,</w:t>
      </w:r>
      <w:r w:rsidR="00B0743B" w:rsidRPr="004178FE">
        <w:rPr>
          <w:rFonts w:ascii="Times New Roman" w:eastAsia="Times New Roman" w:hAnsi="Times New Roman" w:cs="Times New Roman"/>
          <w:color w:val="auto"/>
          <w:sz w:val="24"/>
          <w:szCs w:val="24"/>
        </w:rPr>
        <w:t xml:space="preserve"> và rút ra bài học kinh nghiệm cho CRD</w:t>
      </w:r>
    </w:p>
    <w:p w:rsidR="00B0743B" w:rsidRPr="004178FE" w:rsidRDefault="00B0743B" w:rsidP="00B0743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Xây dựng chiến lược gây quỹ và hướng dẫn </w:t>
      </w:r>
      <w:r w:rsidR="00302BD2" w:rsidRPr="004178FE">
        <w:rPr>
          <w:rFonts w:ascii="Times New Roman" w:eastAsia="Times New Roman" w:hAnsi="Times New Roman" w:cs="Times New Roman"/>
          <w:color w:val="auto"/>
          <w:sz w:val="24"/>
          <w:szCs w:val="24"/>
        </w:rPr>
        <w:t xml:space="preserve">chi tiết </w:t>
      </w:r>
      <w:r w:rsidRPr="004178FE">
        <w:rPr>
          <w:rFonts w:ascii="Times New Roman" w:eastAsia="Times New Roman" w:hAnsi="Times New Roman" w:cs="Times New Roman"/>
          <w:color w:val="auto"/>
          <w:sz w:val="24"/>
          <w:szCs w:val="24"/>
        </w:rPr>
        <w:t xml:space="preserve">thực hiện </w:t>
      </w:r>
      <w:r w:rsidR="00205C5D" w:rsidRPr="004178FE">
        <w:rPr>
          <w:rFonts w:ascii="Times New Roman" w:eastAsia="Times New Roman" w:hAnsi="Times New Roman" w:cs="Times New Roman"/>
          <w:color w:val="auto"/>
          <w:sz w:val="24"/>
          <w:szCs w:val="24"/>
        </w:rPr>
        <w:t>việc gây quỹ</w:t>
      </w:r>
    </w:p>
    <w:p w:rsidR="00B0743B" w:rsidRPr="004178FE" w:rsidRDefault="00B0743B" w:rsidP="00B0743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Tham vấn</w:t>
      </w:r>
      <w:r w:rsidR="00205C5D" w:rsidRPr="004178FE">
        <w:rPr>
          <w:rFonts w:ascii="Times New Roman" w:eastAsia="Times New Roman" w:hAnsi="Times New Roman" w:cs="Times New Roman"/>
          <w:color w:val="auto"/>
          <w:sz w:val="24"/>
          <w:szCs w:val="24"/>
        </w:rPr>
        <w:t xml:space="preserve"> để </w:t>
      </w:r>
      <w:r w:rsidRPr="004178FE">
        <w:rPr>
          <w:rFonts w:ascii="Times New Roman" w:eastAsia="Times New Roman" w:hAnsi="Times New Roman" w:cs="Times New Roman"/>
          <w:color w:val="auto"/>
          <w:sz w:val="24"/>
          <w:szCs w:val="24"/>
        </w:rPr>
        <w:t>hoàn thiện chiến lược</w:t>
      </w:r>
    </w:p>
    <w:p w:rsidR="00B0743B" w:rsidRDefault="00B0743B" w:rsidP="00B0743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Tập huấn cho toàn bộ cán bộ quản lý và nhân viên CRD </w:t>
      </w:r>
    </w:p>
    <w:p w:rsidR="000F3324" w:rsidRPr="004178FE" w:rsidRDefault="000F3324" w:rsidP="00B0743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Đánh giá lớp học và viết báo cáo hoàn thành công việc</w:t>
      </w:r>
    </w:p>
    <w:p w:rsidR="00601199" w:rsidRPr="004178FE" w:rsidRDefault="00E45C63" w:rsidP="000D6ED4">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Sản phẩm mong đợi</w:t>
      </w:r>
    </w:p>
    <w:p w:rsidR="00B0743B" w:rsidRDefault="00302BD2" w:rsidP="00A64B5D">
      <w:pPr>
        <w:pStyle w:val="ListParagraph"/>
        <w:numPr>
          <w:ilvl w:val="0"/>
          <w:numId w:val="3"/>
        </w:numPr>
        <w:tabs>
          <w:tab w:val="left" w:pos="567"/>
        </w:tabs>
        <w:spacing w:before="120"/>
        <w:ind w:left="0" w:firstLine="284"/>
        <w:jc w:val="both"/>
        <w:rPr>
          <w:rFonts w:ascii="Times New Roman" w:eastAsia="Times New Roman" w:hAnsi="Times New Roman" w:cs="Times New Roman"/>
          <w:i/>
          <w:color w:val="auto"/>
          <w:sz w:val="24"/>
          <w:szCs w:val="24"/>
        </w:rPr>
      </w:pPr>
      <w:r w:rsidRPr="004178FE">
        <w:rPr>
          <w:rFonts w:ascii="Times New Roman" w:eastAsia="Times New Roman" w:hAnsi="Times New Roman" w:cs="Times New Roman"/>
          <w:color w:val="auto"/>
          <w:sz w:val="24"/>
          <w:szCs w:val="24"/>
        </w:rPr>
        <w:t>01 b</w:t>
      </w:r>
      <w:r w:rsidR="00B0743B" w:rsidRPr="004178FE">
        <w:rPr>
          <w:rFonts w:ascii="Times New Roman" w:eastAsia="Times New Roman" w:hAnsi="Times New Roman" w:cs="Times New Roman"/>
          <w:color w:val="auto"/>
          <w:sz w:val="24"/>
          <w:szCs w:val="24"/>
        </w:rPr>
        <w:t>ản chiến lược</w:t>
      </w:r>
      <w:r w:rsidRPr="004178FE">
        <w:rPr>
          <w:rFonts w:ascii="Times New Roman" w:eastAsia="Times New Roman" w:hAnsi="Times New Roman" w:cs="Times New Roman"/>
          <w:color w:val="auto"/>
          <w:sz w:val="24"/>
          <w:szCs w:val="24"/>
        </w:rPr>
        <w:t xml:space="preserve"> gồm: các nội dung như: </w:t>
      </w:r>
      <w:r w:rsidRPr="004178FE">
        <w:rPr>
          <w:rFonts w:ascii="Times New Roman" w:eastAsia="Times New Roman" w:hAnsi="Times New Roman" w:cs="Times New Roman"/>
          <w:i/>
          <w:color w:val="auto"/>
          <w:sz w:val="24"/>
          <w:szCs w:val="24"/>
        </w:rPr>
        <w:t xml:space="preserve">Khái quát </w:t>
      </w:r>
      <w:r w:rsidR="0026098C">
        <w:rPr>
          <w:rFonts w:ascii="Times New Roman" w:eastAsia="Times New Roman" w:hAnsi="Times New Roman" w:cs="Times New Roman"/>
          <w:i/>
          <w:color w:val="auto"/>
          <w:sz w:val="24"/>
          <w:szCs w:val="24"/>
        </w:rPr>
        <w:t xml:space="preserve">và đánh </w:t>
      </w:r>
      <w:r w:rsidRPr="004178FE">
        <w:rPr>
          <w:rFonts w:ascii="Times New Roman" w:eastAsia="Times New Roman" w:hAnsi="Times New Roman" w:cs="Times New Roman"/>
          <w:i/>
          <w:color w:val="auto"/>
          <w:sz w:val="24"/>
          <w:szCs w:val="24"/>
        </w:rPr>
        <w:t>giá thực trạng về năng lực gây quỹ của CRD; kinh nghiệm gây quỹ của một số tổ chức; khung/sơ đồ chiến lược gây quỹ của CRD; H</w:t>
      </w:r>
      <w:r w:rsidR="00B0743B" w:rsidRPr="004178FE">
        <w:rPr>
          <w:rFonts w:ascii="Times New Roman" w:eastAsia="Times New Roman" w:hAnsi="Times New Roman" w:cs="Times New Roman"/>
          <w:i/>
          <w:color w:val="auto"/>
          <w:sz w:val="24"/>
          <w:szCs w:val="24"/>
        </w:rPr>
        <w:t>ướng dẫn c</w:t>
      </w:r>
      <w:r w:rsidRPr="004178FE">
        <w:rPr>
          <w:rFonts w:ascii="Times New Roman" w:eastAsia="Times New Roman" w:hAnsi="Times New Roman" w:cs="Times New Roman"/>
          <w:i/>
          <w:color w:val="auto"/>
          <w:sz w:val="24"/>
          <w:szCs w:val="24"/>
        </w:rPr>
        <w:t>ụ thể thực hiện chiến lược gây quỹ</w:t>
      </w:r>
      <w:r w:rsidR="0026098C">
        <w:rPr>
          <w:rFonts w:ascii="Times New Roman" w:eastAsia="Times New Roman" w:hAnsi="Times New Roman" w:cs="Times New Roman"/>
          <w:i/>
          <w:color w:val="auto"/>
          <w:sz w:val="24"/>
          <w:szCs w:val="24"/>
        </w:rPr>
        <w:t xml:space="preserve"> với </w:t>
      </w:r>
      <w:r w:rsidR="000949BF">
        <w:rPr>
          <w:rFonts w:ascii="Times New Roman" w:eastAsia="Times New Roman" w:hAnsi="Times New Roman" w:cs="Times New Roman"/>
          <w:i/>
          <w:color w:val="auto"/>
          <w:sz w:val="24"/>
          <w:szCs w:val="24"/>
        </w:rPr>
        <w:t>con người, mục tiêu, phương pháp, hệ thống, kế hoạch thực hiện - giám sát – đánh giá cụ thể, khả thi</w:t>
      </w:r>
      <w:r w:rsidRPr="004178FE">
        <w:rPr>
          <w:rFonts w:ascii="Times New Roman" w:eastAsia="Times New Roman" w:hAnsi="Times New Roman" w:cs="Times New Roman"/>
          <w:i/>
          <w:color w:val="auto"/>
          <w:sz w:val="24"/>
          <w:szCs w:val="24"/>
        </w:rPr>
        <w:t>.</w:t>
      </w:r>
    </w:p>
    <w:p w:rsidR="000949BF" w:rsidRPr="004178FE" w:rsidRDefault="000949BF" w:rsidP="00A64B5D">
      <w:pPr>
        <w:pStyle w:val="ListParagraph"/>
        <w:numPr>
          <w:ilvl w:val="0"/>
          <w:numId w:val="3"/>
        </w:numPr>
        <w:tabs>
          <w:tab w:val="left" w:pos="567"/>
        </w:tabs>
        <w:spacing w:before="120"/>
        <w:ind w:left="0" w:firstLine="284"/>
        <w:jc w:val="both"/>
        <w:rPr>
          <w:rFonts w:ascii="Times New Roman" w:eastAsia="Times New Roman" w:hAnsi="Times New Roman" w:cs="Times New Roman"/>
          <w:i/>
          <w:color w:val="auto"/>
          <w:sz w:val="24"/>
          <w:szCs w:val="24"/>
        </w:rPr>
      </w:pPr>
      <w:r>
        <w:rPr>
          <w:rFonts w:ascii="Times New Roman" w:eastAsia="Times New Roman" w:hAnsi="Times New Roman" w:cs="Times New Roman"/>
          <w:color w:val="auto"/>
          <w:sz w:val="24"/>
          <w:szCs w:val="24"/>
        </w:rPr>
        <w:t>Ma trận các nhà tài trợ tiềm năng với chiến lược, địa bàn, lĩnh vực ưu tiên</w:t>
      </w:r>
    </w:p>
    <w:p w:rsidR="00CD0B6E" w:rsidRPr="004178FE" w:rsidRDefault="000A5294" w:rsidP="00CD0B6E">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File mềm c</w:t>
      </w:r>
      <w:r w:rsidR="00CD0B6E" w:rsidRPr="004178FE">
        <w:rPr>
          <w:rFonts w:ascii="Times New Roman" w:eastAsia="Times New Roman" w:hAnsi="Times New Roman" w:cs="Times New Roman"/>
          <w:color w:val="auto"/>
          <w:sz w:val="24"/>
          <w:szCs w:val="24"/>
        </w:rPr>
        <w:t>ác tài liệu được tham khảo để viết phần cơ hội, thách thức của CRD và kinh nghiệm của các tổ chức</w:t>
      </w:r>
    </w:p>
    <w:p w:rsidR="00205C5D" w:rsidRPr="004178FE" w:rsidRDefault="000A5294" w:rsidP="00A64B5D">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File mềm các </w:t>
      </w:r>
      <w:r w:rsidR="00205C5D" w:rsidRPr="004178FE">
        <w:rPr>
          <w:rFonts w:ascii="Times New Roman" w:eastAsia="Times New Roman" w:hAnsi="Times New Roman" w:cs="Times New Roman"/>
          <w:color w:val="auto"/>
          <w:sz w:val="24"/>
          <w:szCs w:val="24"/>
        </w:rPr>
        <w:t>tài liệu tập huấn cho cá</w:t>
      </w:r>
      <w:r w:rsidR="00CD0B6E" w:rsidRPr="004178FE">
        <w:rPr>
          <w:rFonts w:ascii="Times New Roman" w:eastAsia="Times New Roman" w:hAnsi="Times New Roman" w:cs="Times New Roman"/>
          <w:color w:val="auto"/>
          <w:sz w:val="24"/>
          <w:szCs w:val="24"/>
        </w:rPr>
        <w:t>n</w:t>
      </w:r>
      <w:r w:rsidR="00205C5D" w:rsidRPr="004178FE">
        <w:rPr>
          <w:rFonts w:ascii="Times New Roman" w:eastAsia="Times New Roman" w:hAnsi="Times New Roman" w:cs="Times New Roman"/>
          <w:color w:val="auto"/>
          <w:sz w:val="24"/>
          <w:szCs w:val="24"/>
        </w:rPr>
        <w:t xml:space="preserve"> bộ, nhân viên CRD</w:t>
      </w:r>
    </w:p>
    <w:p w:rsidR="00205C5D" w:rsidRPr="004178FE" w:rsidRDefault="008D48C5" w:rsidP="00A64B5D">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01 </w:t>
      </w:r>
      <w:r w:rsidR="00205C5D" w:rsidRPr="004178FE">
        <w:rPr>
          <w:rFonts w:ascii="Times New Roman" w:eastAsia="Times New Roman" w:hAnsi="Times New Roman" w:cs="Times New Roman"/>
          <w:color w:val="auto"/>
          <w:sz w:val="24"/>
          <w:szCs w:val="24"/>
        </w:rPr>
        <w:t>báo cáo hoàn thành công việc</w:t>
      </w:r>
    </w:p>
    <w:p w:rsidR="000547D6" w:rsidRPr="004178FE" w:rsidRDefault="000547D6" w:rsidP="000547D6">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Kế hoạch thực hiện hoạt động</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371"/>
        <w:gridCol w:w="1418"/>
      </w:tblGrid>
      <w:tr w:rsidR="000547D6" w:rsidRPr="000547D6" w:rsidTr="00980768">
        <w:trPr>
          <w:trHeight w:val="330"/>
        </w:trPr>
        <w:tc>
          <w:tcPr>
            <w:tcW w:w="582" w:type="dxa"/>
            <w:shd w:val="clear" w:color="000000" w:fill="F2F2F2"/>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sz w:val="24"/>
                <w:szCs w:val="24"/>
                <w:lang w:val="en-US"/>
              </w:rPr>
            </w:pPr>
            <w:r w:rsidRPr="00005DDC">
              <w:rPr>
                <w:rFonts w:ascii="Times New Roman" w:eastAsia="Times New Roman" w:hAnsi="Times New Roman" w:cs="Times New Roman"/>
                <w:b/>
                <w:sz w:val="24"/>
                <w:szCs w:val="24"/>
                <w:lang w:val="en-US"/>
              </w:rPr>
              <w:t>TT</w:t>
            </w:r>
          </w:p>
        </w:tc>
        <w:tc>
          <w:tcPr>
            <w:tcW w:w="7371" w:type="dxa"/>
            <w:shd w:val="clear" w:color="000000" w:fill="F2F2F2"/>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4"/>
                <w:szCs w:val="24"/>
                <w:lang w:val="en-US"/>
              </w:rPr>
            </w:pPr>
            <w:proofErr w:type="spellStart"/>
            <w:r w:rsidRPr="000547D6">
              <w:rPr>
                <w:rFonts w:ascii="Times New Roman" w:eastAsia="Times New Roman" w:hAnsi="Times New Roman" w:cs="Times New Roman"/>
                <w:b/>
                <w:color w:val="auto"/>
                <w:sz w:val="24"/>
                <w:szCs w:val="24"/>
                <w:lang w:val="en-US"/>
              </w:rPr>
              <w:t>Hoạt</w:t>
            </w:r>
            <w:proofErr w:type="spellEnd"/>
            <w:r w:rsidRPr="000547D6">
              <w:rPr>
                <w:rFonts w:ascii="Times New Roman" w:eastAsia="Times New Roman" w:hAnsi="Times New Roman" w:cs="Times New Roman"/>
                <w:b/>
                <w:color w:val="auto"/>
                <w:sz w:val="24"/>
                <w:szCs w:val="24"/>
                <w:lang w:val="en-US"/>
              </w:rPr>
              <w:t xml:space="preserve"> </w:t>
            </w:r>
            <w:proofErr w:type="spellStart"/>
            <w:r w:rsidRPr="000547D6">
              <w:rPr>
                <w:rFonts w:ascii="Times New Roman" w:eastAsia="Times New Roman" w:hAnsi="Times New Roman" w:cs="Times New Roman"/>
                <w:b/>
                <w:color w:val="auto"/>
                <w:sz w:val="24"/>
                <w:szCs w:val="24"/>
                <w:lang w:val="en-US"/>
              </w:rPr>
              <w:t>động</w:t>
            </w:r>
            <w:proofErr w:type="spellEnd"/>
          </w:p>
        </w:tc>
        <w:tc>
          <w:tcPr>
            <w:tcW w:w="1418" w:type="dxa"/>
            <w:shd w:val="clear" w:color="000000" w:fill="F2F2F2"/>
            <w:noWrap/>
            <w:vAlign w:val="bottom"/>
            <w:hideMark/>
          </w:tcPr>
          <w:p w:rsidR="000547D6" w:rsidRPr="000547D6" w:rsidRDefault="00CD0B6E"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sz w:val="24"/>
                <w:szCs w:val="24"/>
                <w:lang w:val="en-US"/>
              </w:rPr>
            </w:pPr>
            <w:proofErr w:type="spellStart"/>
            <w:r w:rsidRPr="00005DDC">
              <w:rPr>
                <w:rFonts w:ascii="Times New Roman" w:eastAsia="Times New Roman" w:hAnsi="Times New Roman" w:cs="Times New Roman"/>
                <w:b/>
                <w:sz w:val="24"/>
                <w:szCs w:val="24"/>
                <w:lang w:val="en-US"/>
              </w:rPr>
              <w:t>Thời</w:t>
            </w:r>
            <w:proofErr w:type="spellEnd"/>
            <w:r w:rsidRPr="00005DDC">
              <w:rPr>
                <w:rFonts w:ascii="Times New Roman" w:eastAsia="Times New Roman" w:hAnsi="Times New Roman" w:cs="Times New Roman"/>
                <w:b/>
                <w:sz w:val="24"/>
                <w:szCs w:val="24"/>
                <w:lang w:val="en-US"/>
              </w:rPr>
              <w:t xml:space="preserve"> </w:t>
            </w:r>
            <w:proofErr w:type="spellStart"/>
            <w:r w:rsidRPr="00005DDC">
              <w:rPr>
                <w:rFonts w:ascii="Times New Roman" w:eastAsia="Times New Roman" w:hAnsi="Times New Roman" w:cs="Times New Roman"/>
                <w:b/>
                <w:sz w:val="24"/>
                <w:szCs w:val="24"/>
                <w:lang w:val="en-US"/>
              </w:rPr>
              <w:t>gian</w:t>
            </w:r>
            <w:proofErr w:type="spellEnd"/>
          </w:p>
        </w:tc>
      </w:tr>
      <w:tr w:rsidR="000547D6" w:rsidRPr="000547D6" w:rsidTr="00980768">
        <w:trPr>
          <w:trHeight w:val="330"/>
        </w:trPr>
        <w:tc>
          <w:tcPr>
            <w:tcW w:w="582" w:type="dxa"/>
            <w:shd w:val="clear" w:color="auto" w:fill="auto"/>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0547D6">
              <w:rPr>
                <w:rFonts w:ascii="Times New Roman" w:eastAsia="Times New Roman" w:hAnsi="Times New Roman" w:cs="Times New Roman"/>
                <w:sz w:val="24"/>
                <w:szCs w:val="24"/>
                <w:lang w:val="en-US"/>
              </w:rPr>
              <w:t>1</w:t>
            </w:r>
          </w:p>
        </w:tc>
        <w:tc>
          <w:tcPr>
            <w:tcW w:w="7371" w:type="dxa"/>
            <w:shd w:val="clear" w:color="auto" w:fill="auto"/>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US"/>
              </w:rPr>
            </w:pPr>
            <w:r w:rsidRPr="000547D6">
              <w:rPr>
                <w:rFonts w:ascii="Times New Roman" w:eastAsia="Times New Roman" w:hAnsi="Times New Roman" w:cs="Times New Roman"/>
                <w:color w:val="auto"/>
                <w:sz w:val="24"/>
                <w:szCs w:val="24"/>
              </w:rPr>
              <w:t>Rà soát tài liệu và đánh giá năng lực gây quỹ của CRD</w:t>
            </w:r>
          </w:p>
        </w:tc>
        <w:tc>
          <w:tcPr>
            <w:tcW w:w="1418" w:type="dxa"/>
            <w:shd w:val="clear" w:color="auto" w:fill="auto"/>
            <w:noWrap/>
            <w:vAlign w:val="bottom"/>
            <w:hideMark/>
          </w:tcPr>
          <w:p w:rsidR="000547D6" w:rsidRPr="000547D6" w:rsidRDefault="000547D6"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2</w:t>
            </w:r>
            <w:r w:rsidR="00CD0B6E" w:rsidRPr="004178FE">
              <w:rPr>
                <w:rFonts w:ascii="Times New Roman" w:eastAsia="Times New Roman" w:hAnsi="Times New Roman" w:cs="Times New Roman"/>
                <w:sz w:val="24"/>
                <w:szCs w:val="24"/>
                <w:lang w:val="en-US"/>
              </w:rPr>
              <w:t>6</w:t>
            </w:r>
            <w:r w:rsidRPr="004178FE">
              <w:rPr>
                <w:rFonts w:ascii="Times New Roman" w:eastAsia="Times New Roman" w:hAnsi="Times New Roman" w:cs="Times New Roman"/>
                <w:sz w:val="24"/>
                <w:szCs w:val="24"/>
                <w:lang w:val="en-US"/>
              </w:rPr>
              <w:t>-2</w:t>
            </w:r>
            <w:r w:rsidR="00CD0B6E" w:rsidRPr="004178FE">
              <w:rPr>
                <w:rFonts w:ascii="Times New Roman" w:eastAsia="Times New Roman" w:hAnsi="Times New Roman" w:cs="Times New Roman"/>
                <w:sz w:val="24"/>
                <w:szCs w:val="24"/>
                <w:lang w:val="en-US"/>
              </w:rPr>
              <w:t>8</w:t>
            </w:r>
            <w:r w:rsidRPr="004178FE">
              <w:rPr>
                <w:rFonts w:ascii="Times New Roman" w:eastAsia="Times New Roman" w:hAnsi="Times New Roman" w:cs="Times New Roman"/>
                <w:sz w:val="24"/>
                <w:szCs w:val="24"/>
                <w:lang w:val="en-US"/>
              </w:rPr>
              <w:t>/10</w:t>
            </w:r>
          </w:p>
        </w:tc>
      </w:tr>
      <w:tr w:rsidR="000547D6" w:rsidRPr="000547D6" w:rsidTr="004031EA">
        <w:trPr>
          <w:trHeight w:val="60"/>
        </w:trPr>
        <w:tc>
          <w:tcPr>
            <w:tcW w:w="582" w:type="dxa"/>
            <w:shd w:val="clear" w:color="auto" w:fill="auto"/>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0547D6">
              <w:rPr>
                <w:rFonts w:ascii="Times New Roman" w:eastAsia="Times New Roman" w:hAnsi="Times New Roman" w:cs="Times New Roman"/>
                <w:sz w:val="24"/>
                <w:szCs w:val="24"/>
                <w:lang w:val="en-US"/>
              </w:rPr>
              <w:t>2</w:t>
            </w:r>
          </w:p>
        </w:tc>
        <w:tc>
          <w:tcPr>
            <w:tcW w:w="7371" w:type="dxa"/>
            <w:shd w:val="clear" w:color="auto" w:fill="auto"/>
            <w:noWrap/>
            <w:vAlign w:val="bottom"/>
            <w:hideMark/>
          </w:tcPr>
          <w:p w:rsidR="000547D6" w:rsidRPr="000547D6" w:rsidRDefault="00A92120" w:rsidP="00A92120">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T</w:t>
            </w:r>
            <w:r w:rsidR="000547D6" w:rsidRPr="000547D6">
              <w:rPr>
                <w:rFonts w:ascii="Times New Roman" w:eastAsia="Times New Roman" w:hAnsi="Times New Roman" w:cs="Times New Roman"/>
                <w:color w:val="auto"/>
                <w:sz w:val="24"/>
                <w:szCs w:val="24"/>
              </w:rPr>
              <w:t xml:space="preserve">ư liệu hóa </w:t>
            </w:r>
            <w:r>
              <w:rPr>
                <w:rFonts w:ascii="Times New Roman" w:eastAsia="Times New Roman" w:hAnsi="Times New Roman" w:cs="Times New Roman"/>
                <w:color w:val="auto"/>
                <w:sz w:val="24"/>
                <w:szCs w:val="24"/>
              </w:rPr>
              <w:t xml:space="preserve">chiến lược và </w:t>
            </w:r>
            <w:r w:rsidR="000547D6" w:rsidRPr="000547D6">
              <w:rPr>
                <w:rFonts w:ascii="Times New Roman" w:eastAsia="Times New Roman" w:hAnsi="Times New Roman" w:cs="Times New Roman"/>
                <w:color w:val="auto"/>
                <w:sz w:val="24"/>
                <w:szCs w:val="24"/>
              </w:rPr>
              <w:t>cách gây quỹ của các tổ chức và rút ra bài học kinh nghiệm cho CRD</w:t>
            </w:r>
          </w:p>
        </w:tc>
        <w:tc>
          <w:tcPr>
            <w:tcW w:w="1418" w:type="dxa"/>
            <w:shd w:val="clear" w:color="auto" w:fill="auto"/>
            <w:noWrap/>
            <w:vAlign w:val="bottom"/>
            <w:hideMark/>
          </w:tcPr>
          <w:p w:rsidR="000547D6" w:rsidRPr="000547D6" w:rsidRDefault="00CD0B6E"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26-28/10</w:t>
            </w:r>
          </w:p>
        </w:tc>
      </w:tr>
      <w:tr w:rsidR="000547D6" w:rsidRPr="004178FE" w:rsidTr="00980768">
        <w:trPr>
          <w:trHeight w:val="287"/>
        </w:trPr>
        <w:tc>
          <w:tcPr>
            <w:tcW w:w="582" w:type="dxa"/>
            <w:shd w:val="clear" w:color="auto" w:fill="auto"/>
            <w:noWrap/>
            <w:vAlign w:val="bottom"/>
            <w:hideMark/>
          </w:tcPr>
          <w:p w:rsidR="000547D6" w:rsidRPr="004178FE" w:rsidRDefault="00CD0B6E"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3</w:t>
            </w:r>
          </w:p>
        </w:tc>
        <w:tc>
          <w:tcPr>
            <w:tcW w:w="7371" w:type="dxa"/>
            <w:shd w:val="clear" w:color="auto" w:fill="auto"/>
            <w:noWrap/>
            <w:vAlign w:val="bottom"/>
            <w:hideMark/>
          </w:tcPr>
          <w:p w:rsidR="000547D6" w:rsidRPr="004178FE"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Tham vấn ý tưởng, nội dung chính của chiến lược</w:t>
            </w:r>
          </w:p>
        </w:tc>
        <w:tc>
          <w:tcPr>
            <w:tcW w:w="1418" w:type="dxa"/>
            <w:shd w:val="clear" w:color="auto" w:fill="auto"/>
            <w:noWrap/>
            <w:vAlign w:val="bottom"/>
            <w:hideMark/>
          </w:tcPr>
          <w:p w:rsidR="000547D6" w:rsidRPr="004178FE" w:rsidRDefault="00CD0B6E"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28-30/10</w:t>
            </w:r>
          </w:p>
        </w:tc>
      </w:tr>
      <w:tr w:rsidR="00CD0B6E" w:rsidRPr="000547D6" w:rsidTr="004031EA">
        <w:trPr>
          <w:trHeight w:val="60"/>
        </w:trPr>
        <w:tc>
          <w:tcPr>
            <w:tcW w:w="582" w:type="dxa"/>
            <w:shd w:val="clear" w:color="auto" w:fill="auto"/>
            <w:noWrap/>
            <w:vAlign w:val="bottom"/>
            <w:hideMark/>
          </w:tcPr>
          <w:p w:rsidR="00CD0B6E" w:rsidRPr="000547D6" w:rsidRDefault="00CD0B6E" w:rsidP="00727DE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0547D6">
              <w:rPr>
                <w:rFonts w:ascii="Times New Roman" w:eastAsia="Times New Roman" w:hAnsi="Times New Roman" w:cs="Times New Roman"/>
                <w:sz w:val="24"/>
                <w:szCs w:val="24"/>
                <w:lang w:val="en-US"/>
              </w:rPr>
              <w:t>4</w:t>
            </w:r>
          </w:p>
        </w:tc>
        <w:tc>
          <w:tcPr>
            <w:tcW w:w="7371" w:type="dxa"/>
            <w:shd w:val="clear" w:color="auto" w:fill="auto"/>
            <w:noWrap/>
            <w:vAlign w:val="bottom"/>
            <w:hideMark/>
          </w:tcPr>
          <w:p w:rsidR="00CD0B6E" w:rsidRPr="000547D6" w:rsidRDefault="00EA5E6B" w:rsidP="00EA5E6B">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 xml:space="preserve">Viết bản </w:t>
            </w:r>
            <w:r w:rsidR="00CD0B6E" w:rsidRPr="000547D6">
              <w:rPr>
                <w:rFonts w:ascii="Times New Roman" w:eastAsia="Times New Roman" w:hAnsi="Times New Roman" w:cs="Times New Roman"/>
                <w:color w:val="auto"/>
                <w:sz w:val="24"/>
                <w:szCs w:val="24"/>
              </w:rPr>
              <w:t>chiến lược gây quỹ và hướng dẫn chi tiết thực hiện việc gây quỹ</w:t>
            </w:r>
          </w:p>
        </w:tc>
        <w:tc>
          <w:tcPr>
            <w:tcW w:w="1418" w:type="dxa"/>
            <w:shd w:val="clear" w:color="auto" w:fill="auto"/>
            <w:noWrap/>
            <w:vAlign w:val="bottom"/>
            <w:hideMark/>
          </w:tcPr>
          <w:p w:rsidR="00CD0B6E" w:rsidRPr="000547D6" w:rsidRDefault="00CD0B6E"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30/10-7/11</w:t>
            </w:r>
          </w:p>
        </w:tc>
      </w:tr>
      <w:tr w:rsidR="00CD0B6E" w:rsidRPr="000547D6" w:rsidTr="00980768">
        <w:trPr>
          <w:trHeight w:val="330"/>
        </w:trPr>
        <w:tc>
          <w:tcPr>
            <w:tcW w:w="582" w:type="dxa"/>
            <w:shd w:val="clear" w:color="auto" w:fill="auto"/>
            <w:noWrap/>
            <w:vAlign w:val="bottom"/>
            <w:hideMark/>
          </w:tcPr>
          <w:p w:rsidR="00CD0B6E" w:rsidRPr="000547D6" w:rsidRDefault="00CD0B6E" w:rsidP="00727DE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0547D6">
              <w:rPr>
                <w:rFonts w:ascii="Times New Roman" w:eastAsia="Times New Roman" w:hAnsi="Times New Roman" w:cs="Times New Roman"/>
                <w:sz w:val="24"/>
                <w:szCs w:val="24"/>
                <w:lang w:val="en-US"/>
              </w:rPr>
              <w:t>5</w:t>
            </w:r>
          </w:p>
        </w:tc>
        <w:tc>
          <w:tcPr>
            <w:tcW w:w="7371" w:type="dxa"/>
            <w:shd w:val="clear" w:color="auto" w:fill="auto"/>
            <w:noWrap/>
            <w:vAlign w:val="bottom"/>
            <w:hideMark/>
          </w:tcPr>
          <w:p w:rsidR="00CD0B6E" w:rsidRPr="000547D6" w:rsidRDefault="00CD0B6E" w:rsidP="00CD0B6E">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US"/>
              </w:rPr>
            </w:pPr>
            <w:r w:rsidRPr="000547D6">
              <w:rPr>
                <w:rFonts w:ascii="Times New Roman" w:eastAsia="Times New Roman" w:hAnsi="Times New Roman" w:cs="Times New Roman"/>
                <w:color w:val="auto"/>
                <w:sz w:val="24"/>
                <w:szCs w:val="24"/>
              </w:rPr>
              <w:t xml:space="preserve">Tham vấn </w:t>
            </w:r>
            <w:r w:rsidRPr="004178FE">
              <w:rPr>
                <w:rFonts w:ascii="Times New Roman" w:eastAsia="Times New Roman" w:hAnsi="Times New Roman" w:cs="Times New Roman"/>
                <w:color w:val="auto"/>
                <w:sz w:val="24"/>
                <w:szCs w:val="24"/>
              </w:rPr>
              <w:t xml:space="preserve">và </w:t>
            </w:r>
            <w:r w:rsidRPr="000547D6">
              <w:rPr>
                <w:rFonts w:ascii="Times New Roman" w:eastAsia="Times New Roman" w:hAnsi="Times New Roman" w:cs="Times New Roman"/>
                <w:color w:val="auto"/>
                <w:sz w:val="24"/>
                <w:szCs w:val="24"/>
              </w:rPr>
              <w:t>hoàn thiện chiến lược</w:t>
            </w:r>
          </w:p>
        </w:tc>
        <w:tc>
          <w:tcPr>
            <w:tcW w:w="1418" w:type="dxa"/>
            <w:shd w:val="clear" w:color="auto" w:fill="auto"/>
            <w:noWrap/>
            <w:vAlign w:val="bottom"/>
            <w:hideMark/>
          </w:tcPr>
          <w:p w:rsidR="00CD0B6E" w:rsidRPr="000547D6" w:rsidRDefault="00CD0B6E"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07-12/11</w:t>
            </w:r>
          </w:p>
        </w:tc>
      </w:tr>
      <w:tr w:rsidR="00CD0B6E" w:rsidRPr="000547D6" w:rsidTr="00980768">
        <w:trPr>
          <w:trHeight w:val="330"/>
        </w:trPr>
        <w:tc>
          <w:tcPr>
            <w:tcW w:w="582" w:type="dxa"/>
            <w:shd w:val="clear" w:color="auto" w:fill="auto"/>
            <w:noWrap/>
            <w:vAlign w:val="bottom"/>
            <w:hideMark/>
          </w:tcPr>
          <w:p w:rsidR="00CD0B6E" w:rsidRPr="004178FE" w:rsidRDefault="00CD0B6E" w:rsidP="00727DE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6</w:t>
            </w:r>
          </w:p>
        </w:tc>
        <w:tc>
          <w:tcPr>
            <w:tcW w:w="7371" w:type="dxa"/>
            <w:shd w:val="clear" w:color="auto" w:fill="auto"/>
            <w:noWrap/>
            <w:vAlign w:val="bottom"/>
            <w:hideMark/>
          </w:tcPr>
          <w:p w:rsidR="00CD0B6E" w:rsidRPr="000547D6" w:rsidRDefault="00CD0B6E" w:rsidP="000547D6">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US"/>
              </w:rPr>
            </w:pPr>
            <w:r w:rsidRPr="000547D6">
              <w:rPr>
                <w:rFonts w:ascii="Times New Roman" w:eastAsia="Times New Roman" w:hAnsi="Times New Roman" w:cs="Times New Roman"/>
                <w:color w:val="auto"/>
                <w:sz w:val="24"/>
                <w:szCs w:val="24"/>
              </w:rPr>
              <w:t xml:space="preserve">Tập huấn cho toàn bộ cán bộ quản lý và nhân viên CRD </w:t>
            </w:r>
          </w:p>
        </w:tc>
        <w:tc>
          <w:tcPr>
            <w:tcW w:w="1418" w:type="dxa"/>
            <w:shd w:val="clear" w:color="auto" w:fill="auto"/>
            <w:noWrap/>
            <w:vAlign w:val="bottom"/>
            <w:hideMark/>
          </w:tcPr>
          <w:p w:rsidR="00CD0B6E" w:rsidRPr="000547D6" w:rsidRDefault="00CD0B6E"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12-15/11</w:t>
            </w:r>
          </w:p>
        </w:tc>
      </w:tr>
      <w:tr w:rsidR="00CD0B6E" w:rsidRPr="004178FE" w:rsidTr="00980768">
        <w:trPr>
          <w:trHeight w:val="330"/>
        </w:trPr>
        <w:tc>
          <w:tcPr>
            <w:tcW w:w="582" w:type="dxa"/>
            <w:shd w:val="clear" w:color="auto" w:fill="auto"/>
            <w:noWrap/>
            <w:vAlign w:val="bottom"/>
            <w:hideMark/>
          </w:tcPr>
          <w:p w:rsidR="00CD0B6E" w:rsidRPr="004178FE" w:rsidRDefault="00CD0B6E"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7</w:t>
            </w:r>
          </w:p>
        </w:tc>
        <w:tc>
          <w:tcPr>
            <w:tcW w:w="7371" w:type="dxa"/>
            <w:shd w:val="clear" w:color="auto" w:fill="auto"/>
            <w:noWrap/>
            <w:vAlign w:val="bottom"/>
            <w:hideMark/>
          </w:tcPr>
          <w:p w:rsidR="00CD0B6E" w:rsidRPr="004178FE" w:rsidRDefault="00AB50D5" w:rsidP="00AB50D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Báo cáo hoàn thành công việc, </w:t>
            </w:r>
            <w:r w:rsidR="00CD0B6E" w:rsidRPr="004178FE">
              <w:rPr>
                <w:rFonts w:ascii="Times New Roman" w:eastAsia="Times New Roman" w:hAnsi="Times New Roman" w:cs="Times New Roman"/>
                <w:color w:val="auto"/>
                <w:sz w:val="24"/>
                <w:szCs w:val="24"/>
              </w:rPr>
              <w:t>giao nộp sản phẩm</w:t>
            </w:r>
            <w:r>
              <w:rPr>
                <w:rFonts w:ascii="Times New Roman" w:eastAsia="Times New Roman" w:hAnsi="Times New Roman" w:cs="Times New Roman"/>
                <w:color w:val="auto"/>
                <w:sz w:val="24"/>
                <w:szCs w:val="24"/>
              </w:rPr>
              <w:t xml:space="preserve"> và </w:t>
            </w:r>
            <w:r w:rsidR="00CD0B6E" w:rsidRPr="004178FE">
              <w:rPr>
                <w:rFonts w:ascii="Times New Roman" w:eastAsia="Times New Roman" w:hAnsi="Times New Roman" w:cs="Times New Roman"/>
                <w:color w:val="auto"/>
                <w:sz w:val="24"/>
                <w:szCs w:val="24"/>
              </w:rPr>
              <w:t>thanh lý hợp đồng</w:t>
            </w:r>
          </w:p>
        </w:tc>
        <w:tc>
          <w:tcPr>
            <w:tcW w:w="1418" w:type="dxa"/>
            <w:shd w:val="clear" w:color="auto" w:fill="auto"/>
            <w:noWrap/>
            <w:vAlign w:val="bottom"/>
            <w:hideMark/>
          </w:tcPr>
          <w:p w:rsidR="00CD0B6E" w:rsidRPr="004178FE" w:rsidRDefault="00CD0B6E"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18/11</w:t>
            </w:r>
          </w:p>
        </w:tc>
      </w:tr>
    </w:tbl>
    <w:p w:rsidR="000547D6" w:rsidRPr="004178FE" w:rsidRDefault="000547D6" w:rsidP="000547D6">
      <w:pPr>
        <w:spacing w:before="240"/>
        <w:jc w:val="both"/>
        <w:rPr>
          <w:rFonts w:ascii="Times New Roman" w:eastAsia="Times New Roman" w:hAnsi="Times New Roman" w:cs="Times New Roman"/>
          <w:i/>
          <w:color w:val="auto"/>
          <w:sz w:val="24"/>
          <w:szCs w:val="24"/>
        </w:rPr>
      </w:pPr>
      <w:r w:rsidRPr="004178FE">
        <w:rPr>
          <w:rFonts w:ascii="Times New Roman" w:eastAsia="Times New Roman" w:hAnsi="Times New Roman" w:cs="Times New Roman"/>
          <w:i/>
          <w:color w:val="auto"/>
          <w:sz w:val="24"/>
          <w:szCs w:val="24"/>
        </w:rPr>
        <w:t xml:space="preserve">Ghi chú: Hạn cuối </w:t>
      </w:r>
      <w:r w:rsidR="00CD0B6E" w:rsidRPr="004178FE">
        <w:rPr>
          <w:rFonts w:ascii="Times New Roman" w:eastAsia="Times New Roman" w:hAnsi="Times New Roman" w:cs="Times New Roman"/>
          <w:i/>
          <w:color w:val="auto"/>
          <w:sz w:val="24"/>
          <w:szCs w:val="24"/>
        </w:rPr>
        <w:t>thanh lý không muộn hơn ngày 18/11/2019.</w:t>
      </w:r>
    </w:p>
    <w:p w:rsidR="00E16E6B" w:rsidRPr="004178FE" w:rsidRDefault="00E16E6B" w:rsidP="00E16E6B">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lastRenderedPageBreak/>
        <w:t>Yêu cầu chuyên môn, kinh nghiệm và năng lực</w:t>
      </w:r>
    </w:p>
    <w:p w:rsidR="005C154E" w:rsidRPr="004178FE" w:rsidRDefault="00E16E6B" w:rsidP="005C154E">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Các thành viên của nhóm nghiên cứu có trình độ thạc sỹ trở lên về chuyên ngành</w:t>
      </w:r>
      <w:r w:rsidR="005C154E" w:rsidRPr="004178FE">
        <w:rPr>
          <w:rFonts w:ascii="Times New Roman" w:eastAsia="Times New Roman" w:hAnsi="Times New Roman" w:cs="Times New Roman"/>
          <w:color w:val="auto"/>
          <w:sz w:val="24"/>
          <w:szCs w:val="24"/>
        </w:rPr>
        <w:t xml:space="preserve"> quản trị</w:t>
      </w:r>
      <w:r w:rsidR="005521EE">
        <w:rPr>
          <w:rFonts w:ascii="Times New Roman" w:eastAsia="Times New Roman" w:hAnsi="Times New Roman" w:cs="Times New Roman"/>
          <w:color w:val="auto"/>
          <w:sz w:val="24"/>
          <w:szCs w:val="24"/>
        </w:rPr>
        <w:t>, quản lý</w:t>
      </w:r>
      <w:r w:rsidR="005C154E" w:rsidRPr="004178FE">
        <w:rPr>
          <w:rFonts w:ascii="Times New Roman" w:eastAsia="Times New Roman" w:hAnsi="Times New Roman" w:cs="Times New Roman"/>
          <w:color w:val="auto"/>
          <w:sz w:val="24"/>
          <w:szCs w:val="24"/>
        </w:rPr>
        <w:t xml:space="preserve">, truyền thông, </w:t>
      </w:r>
      <w:r w:rsidRPr="004178FE">
        <w:rPr>
          <w:rFonts w:ascii="Times New Roman" w:eastAsia="Times New Roman" w:hAnsi="Times New Roman" w:cs="Times New Roman"/>
          <w:color w:val="auto"/>
          <w:sz w:val="24"/>
          <w:szCs w:val="24"/>
        </w:rPr>
        <w:t>phát triển nông thôn</w:t>
      </w:r>
      <w:r w:rsidR="005C154E" w:rsidRPr="004178FE">
        <w:rPr>
          <w:rFonts w:ascii="Times New Roman" w:eastAsia="Times New Roman" w:hAnsi="Times New Roman" w:cs="Times New Roman"/>
          <w:color w:val="auto"/>
          <w:sz w:val="24"/>
          <w:szCs w:val="24"/>
        </w:rPr>
        <w:t xml:space="preserve"> và các chuyên </w:t>
      </w:r>
      <w:r w:rsidR="00D81140">
        <w:rPr>
          <w:rFonts w:ascii="Times New Roman" w:eastAsia="Times New Roman" w:hAnsi="Times New Roman" w:cs="Times New Roman"/>
          <w:color w:val="auto"/>
          <w:sz w:val="24"/>
          <w:szCs w:val="24"/>
        </w:rPr>
        <w:t>ngành phù hợp với hoạt động này; ưu tiên nhóm đa ngành phù hợp với lĩnh vực hoạt động của CRD;</w:t>
      </w:r>
    </w:p>
    <w:p w:rsidR="00E16E6B" w:rsidRPr="004178FE" w:rsidRDefault="00E16E6B" w:rsidP="00E16E6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Các thành viên có ít nhất 5 năm kinh nghiệm trực tiếp </w:t>
      </w:r>
      <w:r w:rsidR="000949BF">
        <w:rPr>
          <w:rFonts w:ascii="Times New Roman" w:eastAsia="Times New Roman" w:hAnsi="Times New Roman" w:cs="Times New Roman"/>
          <w:color w:val="auto"/>
          <w:sz w:val="24"/>
          <w:szCs w:val="24"/>
        </w:rPr>
        <w:t xml:space="preserve">tư vấn về </w:t>
      </w:r>
      <w:r w:rsidRPr="004178FE">
        <w:rPr>
          <w:rFonts w:ascii="Times New Roman" w:eastAsia="Times New Roman" w:hAnsi="Times New Roman" w:cs="Times New Roman"/>
          <w:color w:val="auto"/>
          <w:sz w:val="24"/>
          <w:szCs w:val="24"/>
        </w:rPr>
        <w:t xml:space="preserve">gây quỹ </w:t>
      </w:r>
      <w:r w:rsidR="000949BF">
        <w:rPr>
          <w:rFonts w:ascii="Times New Roman" w:eastAsia="Times New Roman" w:hAnsi="Times New Roman" w:cs="Times New Roman"/>
          <w:color w:val="auto"/>
          <w:sz w:val="24"/>
          <w:szCs w:val="24"/>
        </w:rPr>
        <w:t>cho</w:t>
      </w:r>
      <w:r w:rsidRPr="004178FE">
        <w:rPr>
          <w:rFonts w:ascii="Times New Roman" w:eastAsia="Times New Roman" w:hAnsi="Times New Roman" w:cs="Times New Roman"/>
          <w:color w:val="auto"/>
          <w:sz w:val="24"/>
          <w:szCs w:val="24"/>
        </w:rPr>
        <w:t xml:space="preserve"> các tổ chức NGO; các ứng viên có kinh nghiệm gây quỹ từ các nhà tài trợ và các tổ chức NGO quốc tế là một lợi thế.</w:t>
      </w:r>
    </w:p>
    <w:p w:rsidR="00E16E6B" w:rsidRPr="004178FE" w:rsidRDefault="00E16E6B" w:rsidP="00E16E6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Có kinh nghiệm tư vấn xây dựng và phát triển chiến lược gây quỹ cho các tổ chức NGO;</w:t>
      </w:r>
    </w:p>
    <w:p w:rsidR="00E16E6B" w:rsidRDefault="00E16E6B" w:rsidP="00E16E6B">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Trưởng nhóm phải có ít nhất 05 năm kinh nghiệm </w:t>
      </w:r>
      <w:r w:rsidR="00F741E7" w:rsidRPr="004178FE">
        <w:rPr>
          <w:rFonts w:ascii="Times New Roman" w:eastAsia="Times New Roman" w:hAnsi="Times New Roman" w:cs="Times New Roman"/>
          <w:color w:val="auto"/>
          <w:sz w:val="24"/>
          <w:szCs w:val="24"/>
        </w:rPr>
        <w:t xml:space="preserve">làm </w:t>
      </w:r>
      <w:r w:rsidRPr="004178FE">
        <w:rPr>
          <w:rFonts w:ascii="Times New Roman" w:eastAsia="Times New Roman" w:hAnsi="Times New Roman" w:cs="Times New Roman"/>
          <w:color w:val="auto"/>
          <w:sz w:val="24"/>
          <w:szCs w:val="24"/>
        </w:rPr>
        <w:t xml:space="preserve">quản lý </w:t>
      </w:r>
      <w:r w:rsidR="00F741E7" w:rsidRPr="004178FE">
        <w:rPr>
          <w:rFonts w:ascii="Times New Roman" w:eastAsia="Times New Roman" w:hAnsi="Times New Roman" w:cs="Times New Roman"/>
          <w:color w:val="auto"/>
          <w:sz w:val="24"/>
          <w:szCs w:val="24"/>
        </w:rPr>
        <w:t xml:space="preserve">tại bộ phận </w:t>
      </w:r>
      <w:r w:rsidRPr="004178FE">
        <w:rPr>
          <w:rFonts w:ascii="Times New Roman" w:eastAsia="Times New Roman" w:hAnsi="Times New Roman" w:cs="Times New Roman"/>
          <w:color w:val="auto"/>
          <w:sz w:val="24"/>
          <w:szCs w:val="24"/>
        </w:rPr>
        <w:t xml:space="preserve">gây quỹ của tổ chức; </w:t>
      </w:r>
    </w:p>
    <w:p w:rsidR="00DF0DE3" w:rsidRPr="004C6C69" w:rsidRDefault="00DF0DE3" w:rsidP="00DF0DE3">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C6C69">
        <w:rPr>
          <w:rFonts w:ascii="Times New Roman" w:eastAsia="Times New Roman" w:hAnsi="Times New Roman" w:cs="Times New Roman"/>
          <w:color w:val="auto"/>
          <w:sz w:val="24"/>
          <w:szCs w:val="24"/>
        </w:rPr>
        <w:t xml:space="preserve">Sử dụng thành thạo nhiều phương pháp để huy động sự tham gia, </w:t>
      </w:r>
      <w:r>
        <w:rPr>
          <w:rFonts w:ascii="Times New Roman" w:eastAsia="Times New Roman" w:hAnsi="Times New Roman" w:cs="Times New Roman"/>
          <w:color w:val="auto"/>
          <w:sz w:val="24"/>
          <w:szCs w:val="24"/>
        </w:rPr>
        <w:t>k</w:t>
      </w:r>
      <w:r w:rsidRPr="004C6C69">
        <w:rPr>
          <w:rFonts w:ascii="Times New Roman" w:eastAsia="Times New Roman" w:hAnsi="Times New Roman" w:cs="Times New Roman"/>
          <w:color w:val="auto"/>
          <w:sz w:val="24"/>
          <w:szCs w:val="24"/>
        </w:rPr>
        <w:t xml:space="preserve">ỹ năng tổ chức, điều hành và thúc đẩy tốt; </w:t>
      </w:r>
    </w:p>
    <w:p w:rsidR="00DF0DE3" w:rsidRDefault="00DF0DE3" w:rsidP="00DF0DE3">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Các ứng viên c</w:t>
      </w:r>
      <w:r w:rsidRPr="004C6C69">
        <w:rPr>
          <w:rFonts w:ascii="Times New Roman" w:eastAsia="Times New Roman" w:hAnsi="Times New Roman" w:cs="Times New Roman"/>
          <w:color w:val="auto"/>
          <w:sz w:val="24"/>
          <w:szCs w:val="24"/>
        </w:rPr>
        <w:t xml:space="preserve">ó kinh nghiệm trong việc thu thập, tổng hợp, </w:t>
      </w:r>
      <w:r>
        <w:rPr>
          <w:rFonts w:ascii="Times New Roman" w:eastAsia="Times New Roman" w:hAnsi="Times New Roman" w:cs="Times New Roman"/>
          <w:color w:val="auto"/>
          <w:sz w:val="24"/>
          <w:szCs w:val="24"/>
        </w:rPr>
        <w:t>xử</w:t>
      </w:r>
      <w:r w:rsidRPr="004C6C69">
        <w:rPr>
          <w:rFonts w:ascii="Times New Roman" w:eastAsia="Times New Roman" w:hAnsi="Times New Roman" w:cs="Times New Roman"/>
          <w:color w:val="auto"/>
          <w:sz w:val="24"/>
          <w:szCs w:val="24"/>
        </w:rPr>
        <w:t xml:space="preserve"> lý thông tin và viết báo cáo. </w:t>
      </w:r>
    </w:p>
    <w:p w:rsidR="00FA3A3E" w:rsidRPr="004178FE" w:rsidRDefault="00FA3A3E" w:rsidP="00FA3A3E">
      <w:pPr>
        <w:numPr>
          <w:ilvl w:val="0"/>
          <w:numId w:val="1"/>
        </w:numPr>
        <w:spacing w:before="240"/>
        <w:ind w:left="357" w:hanging="357"/>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b/>
          <w:color w:val="auto"/>
          <w:sz w:val="24"/>
          <w:szCs w:val="24"/>
        </w:rPr>
        <w:t xml:space="preserve">Số lượng </w:t>
      </w:r>
      <w:r w:rsidR="00633B14" w:rsidRPr="004178FE">
        <w:rPr>
          <w:rFonts w:ascii="Times New Roman" w:eastAsia="Times New Roman" w:hAnsi="Times New Roman" w:cs="Times New Roman"/>
          <w:b/>
          <w:color w:val="auto"/>
          <w:sz w:val="24"/>
          <w:szCs w:val="24"/>
        </w:rPr>
        <w:t xml:space="preserve">ngày </w:t>
      </w:r>
      <w:r w:rsidRPr="004178FE">
        <w:rPr>
          <w:rFonts w:ascii="Times New Roman" w:eastAsia="Times New Roman" w:hAnsi="Times New Roman" w:cs="Times New Roman"/>
          <w:b/>
          <w:color w:val="auto"/>
          <w:sz w:val="24"/>
          <w:szCs w:val="24"/>
        </w:rPr>
        <w:t>công</w:t>
      </w:r>
      <w:r w:rsidR="00633B14" w:rsidRPr="004178FE">
        <w:rPr>
          <w:rFonts w:ascii="Times New Roman" w:eastAsia="Times New Roman" w:hAnsi="Times New Roman" w:cs="Times New Roman"/>
          <w:b/>
          <w:color w:val="auto"/>
          <w:sz w:val="24"/>
          <w:szCs w:val="24"/>
        </w:rPr>
        <w:t xml:space="preserve"> dự kiến</w:t>
      </w:r>
      <w:r w:rsidRPr="004178FE">
        <w:rPr>
          <w:rFonts w:ascii="Times New Roman" w:eastAsia="Times New Roman" w:hAnsi="Times New Roman" w:cs="Times New Roman"/>
          <w:b/>
          <w:color w:val="auto"/>
          <w:sz w:val="24"/>
          <w:szCs w:val="24"/>
        </w:rPr>
        <w:t xml:space="preserve"> và phí tư vấn</w:t>
      </w:r>
    </w:p>
    <w:p w:rsidR="00FA3A3E" w:rsidRPr="004178FE" w:rsidRDefault="00687B98" w:rsidP="00FA3A3E">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Số lượng công tư vấn: Dựa theo đề xuất kỹ của nhóm tư vấn.</w:t>
      </w:r>
    </w:p>
    <w:p w:rsidR="00FA3A3E" w:rsidRPr="004178FE" w:rsidRDefault="00FA3A3E" w:rsidP="00FA3A3E">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Phí tư vấn: CRD sẽ thỏa thuận với nhóm </w:t>
      </w:r>
      <w:r w:rsidR="00633B14" w:rsidRPr="004178FE">
        <w:rPr>
          <w:rFonts w:ascii="Times New Roman" w:eastAsia="Times New Roman" w:hAnsi="Times New Roman" w:cs="Times New Roman"/>
          <w:color w:val="auto"/>
          <w:sz w:val="24"/>
          <w:szCs w:val="24"/>
        </w:rPr>
        <w:t xml:space="preserve">tư vấn </w:t>
      </w:r>
      <w:r w:rsidRPr="004178FE">
        <w:rPr>
          <w:rFonts w:ascii="Times New Roman" w:eastAsia="Times New Roman" w:hAnsi="Times New Roman" w:cs="Times New Roman"/>
          <w:color w:val="auto"/>
          <w:sz w:val="24"/>
          <w:szCs w:val="24"/>
        </w:rPr>
        <w:t xml:space="preserve">về mức phí </w:t>
      </w:r>
      <w:r w:rsidR="00633B14" w:rsidRPr="004178FE">
        <w:rPr>
          <w:rFonts w:ascii="Times New Roman" w:eastAsia="Times New Roman" w:hAnsi="Times New Roman" w:cs="Times New Roman"/>
          <w:color w:val="auto"/>
          <w:sz w:val="24"/>
          <w:szCs w:val="24"/>
        </w:rPr>
        <w:t xml:space="preserve">sau khi </w:t>
      </w:r>
      <w:r w:rsidRPr="004178FE">
        <w:rPr>
          <w:rFonts w:ascii="Times New Roman" w:eastAsia="Times New Roman" w:hAnsi="Times New Roman" w:cs="Times New Roman"/>
          <w:color w:val="auto"/>
          <w:sz w:val="24"/>
          <w:szCs w:val="24"/>
        </w:rPr>
        <w:t>được Ban xét duyệt lựa chọn</w:t>
      </w:r>
      <w:r w:rsidR="00CE7DB2" w:rsidRPr="004178FE">
        <w:rPr>
          <w:rFonts w:ascii="Times New Roman" w:eastAsia="Times New Roman" w:hAnsi="Times New Roman" w:cs="Times New Roman"/>
          <w:color w:val="auto"/>
          <w:sz w:val="24"/>
          <w:szCs w:val="24"/>
        </w:rPr>
        <w:t>. Định mức và tổng kinh phí đảm bảo không vượt quá ngân sách được nhà tài trợ phê duyệt.</w:t>
      </w:r>
    </w:p>
    <w:p w:rsidR="00687B98" w:rsidRPr="004178FE" w:rsidRDefault="00687B98" w:rsidP="00687B98">
      <w:pPr>
        <w:numPr>
          <w:ilvl w:val="0"/>
          <w:numId w:val="1"/>
        </w:numPr>
        <w:spacing w:before="120" w:after="12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Các lưu ý khác:</w:t>
      </w:r>
    </w:p>
    <w:p w:rsidR="00687B98" w:rsidRPr="004178FE" w:rsidRDefault="00687B98" w:rsidP="00687B98">
      <w:pPr>
        <w:spacing w:before="120"/>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Trong thời gian thực hiện hợp đồng, các tư vấn</w:t>
      </w:r>
      <w:r w:rsidR="00330983">
        <w:rPr>
          <w:rFonts w:ascii="Times New Roman" w:eastAsia="Times New Roman" w:hAnsi="Times New Roman" w:cs="Times New Roman"/>
          <w:color w:val="auto"/>
          <w:sz w:val="24"/>
          <w:szCs w:val="24"/>
        </w:rPr>
        <w:t xml:space="preserve"> lưu ý các điểm sau</w:t>
      </w:r>
      <w:r w:rsidRPr="004178FE">
        <w:rPr>
          <w:rFonts w:ascii="Times New Roman" w:eastAsia="Times New Roman" w:hAnsi="Times New Roman" w:cs="Times New Roman"/>
          <w:color w:val="auto"/>
          <w:sz w:val="24"/>
          <w:szCs w:val="24"/>
        </w:rPr>
        <w:t>:</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Bản quyền của </w:t>
      </w:r>
      <w:r w:rsidR="00E16E6B" w:rsidRPr="004178FE">
        <w:rPr>
          <w:rFonts w:ascii="Times New Roman" w:eastAsia="Times New Roman" w:hAnsi="Times New Roman" w:cs="Times New Roman"/>
          <w:color w:val="auto"/>
          <w:sz w:val="24"/>
          <w:szCs w:val="24"/>
        </w:rPr>
        <w:t xml:space="preserve">chiến lược </w:t>
      </w:r>
      <w:r w:rsidRPr="004178FE">
        <w:rPr>
          <w:rFonts w:ascii="Times New Roman" w:eastAsia="Times New Roman" w:hAnsi="Times New Roman" w:cs="Times New Roman"/>
          <w:color w:val="auto"/>
          <w:sz w:val="24"/>
          <w:szCs w:val="24"/>
        </w:rPr>
        <w:t xml:space="preserve">thuộc </w:t>
      </w:r>
      <w:r w:rsidR="00E16E6B" w:rsidRPr="004178FE">
        <w:rPr>
          <w:rFonts w:ascii="Times New Roman" w:eastAsia="Times New Roman" w:hAnsi="Times New Roman" w:cs="Times New Roman"/>
          <w:color w:val="auto"/>
          <w:sz w:val="24"/>
          <w:szCs w:val="24"/>
        </w:rPr>
        <w:t xml:space="preserve">sở </w:t>
      </w:r>
      <w:r w:rsidRPr="004178FE">
        <w:rPr>
          <w:rFonts w:ascii="Times New Roman" w:eastAsia="Times New Roman" w:hAnsi="Times New Roman" w:cs="Times New Roman"/>
          <w:color w:val="auto"/>
          <w:sz w:val="24"/>
          <w:szCs w:val="24"/>
        </w:rPr>
        <w:t xml:space="preserve">hữu CRD. Nhóm tư vấn không được công bố để thương mại và không được sử dụng cho mục đích riêng khi chưa sự đồng ý </w:t>
      </w:r>
      <w:r w:rsidR="00231990">
        <w:rPr>
          <w:rFonts w:ascii="Times New Roman" w:eastAsia="Times New Roman" w:hAnsi="Times New Roman" w:cs="Times New Roman"/>
          <w:color w:val="auto"/>
          <w:sz w:val="24"/>
          <w:szCs w:val="24"/>
        </w:rPr>
        <w:t xml:space="preserve">bằng văn bản </w:t>
      </w:r>
      <w:r w:rsidRPr="004178FE">
        <w:rPr>
          <w:rFonts w:ascii="Times New Roman" w:eastAsia="Times New Roman" w:hAnsi="Times New Roman" w:cs="Times New Roman"/>
          <w:color w:val="auto"/>
          <w:sz w:val="24"/>
          <w:szCs w:val="24"/>
        </w:rPr>
        <w:t>của CRD.</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Chịu trách nhiệm về việc mua các loại bảo hiểm nghề nghiệp, y tế, tai nạn, đi lại và các khoản tương tự khác trong suốt thời gian thực hiện hợp đồng tư vấn</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Chịu trách nhiệm trả các loại thuế như TNCN, GTGT theo quy định của pháp luật Việt Nam</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Bảo đảm chất lượng các kết quả đầu ra theo yêu cầu đã đề cập</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Dự án sẽ khấu trừ thuế TNCN trước khi trả kinh phí cho cá nhân thực hiện hợp đồng</w:t>
      </w:r>
    </w:p>
    <w:p w:rsidR="00687B98" w:rsidRPr="004178FE" w:rsidRDefault="00687B98" w:rsidP="00687B98">
      <w:pPr>
        <w:numPr>
          <w:ilvl w:val="0"/>
          <w:numId w:val="1"/>
        </w:numPr>
        <w:spacing w:before="120" w:after="12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 xml:space="preserve">Cách nộp hồ sơ </w:t>
      </w:r>
    </w:p>
    <w:p w:rsidR="00E16E6B" w:rsidRPr="004178FE" w:rsidRDefault="00E37E57" w:rsidP="004031EA">
      <w:p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Nhóm các ứng viên </w:t>
      </w:r>
      <w:r w:rsidR="00AB50D5">
        <w:rPr>
          <w:rFonts w:ascii="Times New Roman" w:eastAsia="Times New Roman" w:hAnsi="Times New Roman" w:cs="Times New Roman"/>
          <w:color w:val="auto"/>
          <w:sz w:val="24"/>
          <w:szCs w:val="24"/>
        </w:rPr>
        <w:t>quan tâm vui lòng gửi:</w:t>
      </w:r>
    </w:p>
    <w:p w:rsidR="00E16E6B" w:rsidRPr="004178FE" w:rsidRDefault="00687B98" w:rsidP="004031EA">
      <w:pPr>
        <w:pStyle w:val="ListParagraph"/>
        <w:numPr>
          <w:ilvl w:val="0"/>
          <w:numId w:val="16"/>
        </w:numPr>
        <w:spacing w:line="240" w:lineRule="auto"/>
        <w:ind w:left="709" w:hanging="425"/>
        <w:contextualSpacing w:val="0"/>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Email bày tỏ sự quan tâm; </w:t>
      </w:r>
    </w:p>
    <w:p w:rsidR="00E16E6B" w:rsidRPr="004178FE" w:rsidRDefault="00687B98" w:rsidP="004031EA">
      <w:pPr>
        <w:pStyle w:val="ListParagraph"/>
        <w:numPr>
          <w:ilvl w:val="0"/>
          <w:numId w:val="16"/>
        </w:numPr>
        <w:spacing w:line="240" w:lineRule="auto"/>
        <w:ind w:left="709" w:hanging="425"/>
        <w:contextualSpacing w:val="0"/>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Lý lịch khoa học (CV) của nhóm tư vấn; </w:t>
      </w:r>
    </w:p>
    <w:p w:rsidR="00E16E6B" w:rsidRPr="004178FE" w:rsidRDefault="00E16E6B" w:rsidP="004031EA">
      <w:pPr>
        <w:pStyle w:val="ListParagraph"/>
        <w:numPr>
          <w:ilvl w:val="0"/>
          <w:numId w:val="16"/>
        </w:numPr>
        <w:spacing w:line="240" w:lineRule="auto"/>
        <w:ind w:left="709" w:hanging="425"/>
        <w:contextualSpacing w:val="0"/>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Đề xuất tiến trình và kế hoạch chi tiết để thực hiện hoạt động; </w:t>
      </w:r>
    </w:p>
    <w:p w:rsidR="00E16E6B" w:rsidRPr="004178FE" w:rsidRDefault="00687B98" w:rsidP="004031EA">
      <w:pPr>
        <w:pStyle w:val="ListParagraph"/>
        <w:numPr>
          <w:ilvl w:val="0"/>
          <w:numId w:val="16"/>
        </w:numPr>
        <w:spacing w:line="240" w:lineRule="auto"/>
        <w:ind w:left="709" w:hanging="425"/>
        <w:contextualSpacing w:val="0"/>
        <w:jc w:val="both"/>
        <w:rPr>
          <w:rFonts w:ascii="Times New Roman" w:eastAsia="Times New Roman" w:hAnsi="Times New Roman" w:cs="Times New Roman"/>
          <w:color w:val="auto"/>
          <w:sz w:val="24"/>
          <w:szCs w:val="24"/>
          <w:lang w:val="en-US"/>
        </w:rPr>
      </w:pPr>
      <w:r w:rsidRPr="004178FE">
        <w:rPr>
          <w:rFonts w:ascii="Times New Roman" w:eastAsia="Times New Roman" w:hAnsi="Times New Roman" w:cs="Times New Roman"/>
          <w:color w:val="auto"/>
          <w:sz w:val="24"/>
          <w:szCs w:val="24"/>
        </w:rPr>
        <w:t xml:space="preserve">Đề xuất </w:t>
      </w:r>
      <w:r w:rsidR="00E16E6B" w:rsidRPr="004178FE">
        <w:rPr>
          <w:rFonts w:ascii="Times New Roman" w:eastAsia="Times New Roman" w:hAnsi="Times New Roman" w:cs="Times New Roman"/>
          <w:color w:val="auto"/>
          <w:sz w:val="24"/>
          <w:szCs w:val="24"/>
        </w:rPr>
        <w:t xml:space="preserve">số </w:t>
      </w:r>
      <w:r w:rsidR="00AB50D5">
        <w:rPr>
          <w:rFonts w:ascii="Times New Roman" w:eastAsia="Times New Roman" w:hAnsi="Times New Roman" w:cs="Times New Roman"/>
          <w:color w:val="auto"/>
          <w:sz w:val="24"/>
          <w:szCs w:val="24"/>
        </w:rPr>
        <w:t xml:space="preserve">ngày </w:t>
      </w:r>
      <w:r w:rsidR="00E16E6B" w:rsidRPr="004178FE">
        <w:rPr>
          <w:rFonts w:ascii="Times New Roman" w:eastAsia="Times New Roman" w:hAnsi="Times New Roman" w:cs="Times New Roman"/>
          <w:color w:val="auto"/>
          <w:sz w:val="24"/>
          <w:szCs w:val="24"/>
        </w:rPr>
        <w:t xml:space="preserve">công ứng với từng công việc và định mức tiền công </w:t>
      </w:r>
      <w:r w:rsidR="00AB50D5">
        <w:rPr>
          <w:rFonts w:ascii="Times New Roman" w:eastAsia="Times New Roman" w:hAnsi="Times New Roman" w:cs="Times New Roman"/>
          <w:color w:val="auto"/>
          <w:sz w:val="24"/>
          <w:szCs w:val="24"/>
        </w:rPr>
        <w:t>mong đợi</w:t>
      </w:r>
    </w:p>
    <w:p w:rsidR="00687B98" w:rsidRPr="004178FE" w:rsidRDefault="00687B98" w:rsidP="004031EA">
      <w:pPr>
        <w:spacing w:line="240" w:lineRule="auto"/>
        <w:jc w:val="both"/>
        <w:rPr>
          <w:rFonts w:ascii="Times New Roman" w:eastAsia="Times New Roman" w:hAnsi="Times New Roman" w:cs="Times New Roman"/>
          <w:b/>
          <w:i/>
          <w:color w:val="auto"/>
          <w:sz w:val="24"/>
          <w:szCs w:val="24"/>
        </w:rPr>
      </w:pPr>
      <w:r w:rsidRPr="004178FE">
        <w:rPr>
          <w:rFonts w:ascii="Times New Roman" w:eastAsia="Times New Roman" w:hAnsi="Times New Roman" w:cs="Times New Roman"/>
          <w:bCs/>
          <w:color w:val="auto"/>
          <w:sz w:val="24"/>
          <w:szCs w:val="24"/>
        </w:rPr>
        <w:t xml:space="preserve">đến </w:t>
      </w:r>
      <w:r w:rsidRPr="004178FE">
        <w:rPr>
          <w:rFonts w:ascii="Times New Roman" w:eastAsia="Times New Roman" w:hAnsi="Times New Roman" w:cs="Times New Roman"/>
          <w:b/>
          <w:i/>
          <w:color w:val="auto"/>
          <w:sz w:val="24"/>
          <w:szCs w:val="24"/>
        </w:rPr>
        <w:t xml:space="preserve">Trung tâm Phát triển </w:t>
      </w:r>
      <w:r w:rsidR="005744B3">
        <w:rPr>
          <w:rFonts w:ascii="Times New Roman" w:eastAsia="Times New Roman" w:hAnsi="Times New Roman" w:cs="Times New Roman"/>
          <w:b/>
          <w:i/>
          <w:color w:val="auto"/>
          <w:sz w:val="24"/>
          <w:szCs w:val="24"/>
        </w:rPr>
        <w:t>Nông thôn miền Trung (C</w:t>
      </w:r>
      <w:r w:rsidRPr="004178FE">
        <w:rPr>
          <w:rFonts w:ascii="Times New Roman" w:eastAsia="Times New Roman" w:hAnsi="Times New Roman" w:cs="Times New Roman"/>
          <w:b/>
          <w:i/>
          <w:color w:val="auto"/>
          <w:sz w:val="24"/>
          <w:szCs w:val="24"/>
        </w:rPr>
        <w:t>RD) theo địa chỉ email:</w:t>
      </w:r>
      <w:r w:rsidRPr="004178FE">
        <w:rPr>
          <w:rFonts w:ascii="Times New Roman" w:eastAsia="Times New Roman" w:hAnsi="Times New Roman" w:cs="Times New Roman"/>
          <w:color w:val="auto"/>
          <w:sz w:val="24"/>
          <w:szCs w:val="24"/>
        </w:rPr>
        <w:t xml:space="preserve"> Email:</w:t>
      </w:r>
      <w:r w:rsidR="00E37E57">
        <w:rPr>
          <w:rFonts w:ascii="Times New Roman" w:eastAsia="Times New Roman" w:hAnsi="Times New Roman" w:cs="Times New Roman"/>
          <w:color w:val="auto"/>
          <w:sz w:val="24"/>
          <w:szCs w:val="24"/>
        </w:rPr>
        <w:t xml:space="preserve"> </w:t>
      </w:r>
      <w:hyperlink r:id="rId9" w:history="1">
        <w:r w:rsidR="00E37E57" w:rsidRPr="00365FA6">
          <w:rPr>
            <w:rStyle w:val="Hyperlink"/>
            <w:rFonts w:ascii="Times New Roman" w:eastAsia="Times New Roman" w:hAnsi="Times New Roman" w:cs="Times New Roman"/>
            <w:sz w:val="24"/>
            <w:szCs w:val="24"/>
          </w:rPr>
          <w:t>office@crdvietnam.org</w:t>
        </w:r>
      </w:hyperlink>
      <w:r w:rsidR="00E37E57">
        <w:rPr>
          <w:rFonts w:ascii="Times New Roman" w:eastAsia="Times New Roman" w:hAnsi="Times New Roman" w:cs="Times New Roman"/>
          <w:color w:val="auto"/>
          <w:sz w:val="24"/>
          <w:szCs w:val="24"/>
        </w:rPr>
        <w:t xml:space="preserve"> và </w:t>
      </w:r>
      <w:hyperlink r:id="rId10" w:history="1">
        <w:r w:rsidR="00E16E6B" w:rsidRPr="004178FE">
          <w:rPr>
            <w:rStyle w:val="Hyperlink"/>
            <w:rFonts w:ascii="Times New Roman" w:eastAsia="Times New Roman" w:hAnsi="Times New Roman" w:cs="Times New Roman"/>
            <w:sz w:val="24"/>
            <w:szCs w:val="24"/>
          </w:rPr>
          <w:t>tienvc@crdvietnam.org</w:t>
        </w:r>
      </w:hyperlink>
      <w:r w:rsidRPr="004178FE">
        <w:rPr>
          <w:rFonts w:ascii="Times New Roman" w:eastAsia="Times New Roman" w:hAnsi="Times New Roman" w:cs="Times New Roman"/>
          <w:i/>
          <w:color w:val="auto"/>
          <w:sz w:val="24"/>
          <w:szCs w:val="24"/>
        </w:rPr>
        <w:t>.</w:t>
      </w:r>
    </w:p>
    <w:p w:rsidR="00687B98" w:rsidRPr="004178FE" w:rsidRDefault="00687B98" w:rsidP="004031EA">
      <w:pPr>
        <w:keepNext/>
        <w:keepLines/>
        <w:widowControl w:val="0"/>
        <w:spacing w:line="240" w:lineRule="auto"/>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Thông tin chi tiết, vui lòng liên hệ:</w:t>
      </w:r>
    </w:p>
    <w:p w:rsidR="00687B98" w:rsidRPr="004178FE" w:rsidRDefault="00E16E6B" w:rsidP="004031EA">
      <w:pPr>
        <w:spacing w:line="240" w:lineRule="auto"/>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Ông Võ Chí Tiến</w:t>
      </w:r>
      <w:r w:rsidR="00687B98" w:rsidRPr="004178FE">
        <w:rPr>
          <w:rFonts w:ascii="Times New Roman" w:eastAsia="Times New Roman" w:hAnsi="Times New Roman" w:cs="Times New Roman"/>
          <w:color w:val="auto"/>
          <w:sz w:val="24"/>
          <w:szCs w:val="24"/>
        </w:rPr>
        <w:t>,</w:t>
      </w:r>
    </w:p>
    <w:p w:rsidR="00687B98" w:rsidRPr="004178FE" w:rsidRDefault="00687B98" w:rsidP="004031EA">
      <w:pPr>
        <w:spacing w:line="240" w:lineRule="auto"/>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Trung tâm Phát triển Nông thôn miền Trung (CRD)</w:t>
      </w:r>
    </w:p>
    <w:p w:rsidR="00687B98" w:rsidRPr="004178FE" w:rsidRDefault="00687B98" w:rsidP="004031EA">
      <w:pPr>
        <w:spacing w:line="240" w:lineRule="auto"/>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Địa chỉ: 102 Phùng Hưng, thành phố Huế</w:t>
      </w:r>
    </w:p>
    <w:p w:rsidR="00687B98" w:rsidRPr="004178FE" w:rsidRDefault="00687B98" w:rsidP="004031EA">
      <w:pPr>
        <w:spacing w:line="240" w:lineRule="auto"/>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Điện thoại: </w:t>
      </w:r>
      <w:r w:rsidR="00E16E6B" w:rsidRPr="004178FE">
        <w:rPr>
          <w:rFonts w:ascii="Times New Roman" w:eastAsia="Times New Roman" w:hAnsi="Times New Roman" w:cs="Times New Roman"/>
          <w:color w:val="auto"/>
          <w:sz w:val="24"/>
          <w:szCs w:val="24"/>
        </w:rPr>
        <w:t>0914612020</w:t>
      </w:r>
      <w:r w:rsidR="00E16E6B" w:rsidRPr="004178FE">
        <w:rPr>
          <w:rFonts w:ascii="Times New Roman" w:eastAsia="Times New Roman" w:hAnsi="Times New Roman" w:cs="Times New Roman"/>
          <w:color w:val="auto"/>
          <w:sz w:val="24"/>
          <w:szCs w:val="24"/>
        </w:rPr>
        <w:tab/>
      </w:r>
      <w:r w:rsidRPr="004178FE">
        <w:rPr>
          <w:rFonts w:ascii="Times New Roman" w:eastAsia="Times New Roman" w:hAnsi="Times New Roman" w:cs="Times New Roman"/>
          <w:color w:val="auto"/>
          <w:sz w:val="24"/>
          <w:szCs w:val="24"/>
        </w:rPr>
        <w:t xml:space="preserve">Email: </w:t>
      </w:r>
      <w:hyperlink r:id="rId11" w:history="1">
        <w:r w:rsidR="00E16E6B" w:rsidRPr="004178FE">
          <w:rPr>
            <w:rStyle w:val="Hyperlink"/>
            <w:rFonts w:ascii="Times New Roman" w:eastAsia="Times New Roman" w:hAnsi="Times New Roman" w:cs="Times New Roman"/>
            <w:sz w:val="24"/>
            <w:szCs w:val="24"/>
          </w:rPr>
          <w:t>tienvc@crdvietnam.org</w:t>
        </w:r>
      </w:hyperlink>
      <w:r w:rsidR="00E16E6B" w:rsidRPr="004178FE">
        <w:rPr>
          <w:rFonts w:ascii="Times New Roman" w:eastAsia="Times New Roman" w:hAnsi="Times New Roman" w:cs="Times New Roman"/>
          <w:i/>
          <w:color w:val="auto"/>
          <w:sz w:val="24"/>
          <w:szCs w:val="24"/>
        </w:rPr>
        <w:t>.</w:t>
      </w:r>
    </w:p>
    <w:p w:rsidR="00687B98" w:rsidRPr="004178FE" w:rsidRDefault="00687B98" w:rsidP="004031EA">
      <w:pPr>
        <w:spacing w:line="240" w:lineRule="auto"/>
        <w:jc w:val="both"/>
        <w:rPr>
          <w:rFonts w:ascii="Times New Roman" w:eastAsia="Times New Roman" w:hAnsi="Times New Roman" w:cs="Times New Roman"/>
          <w:b/>
          <w:color w:val="auto"/>
          <w:sz w:val="24"/>
          <w:szCs w:val="24"/>
        </w:rPr>
      </w:pPr>
    </w:p>
    <w:sectPr w:rsidR="00687B98" w:rsidRPr="004178FE" w:rsidSect="00FD79F6">
      <w:headerReference w:type="default" r:id="rId12"/>
      <w:footerReference w:type="default" r:id="rId13"/>
      <w:pgSz w:w="12240" w:h="15840"/>
      <w:pgMar w:top="993" w:right="1134" w:bottom="1135"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35" w:rsidRDefault="00905735">
      <w:pPr>
        <w:spacing w:line="240" w:lineRule="auto"/>
      </w:pPr>
      <w:r>
        <w:separator/>
      </w:r>
    </w:p>
  </w:endnote>
  <w:endnote w:type="continuationSeparator" w:id="0">
    <w:p w:rsidR="00905735" w:rsidRDefault="00905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VnArialH">
    <w:altName w:val="Courier New"/>
    <w:charset w:val="00"/>
    <w:family w:val="swiss"/>
    <w:pitch w:val="variable"/>
    <w:sig w:usb0="00000005"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99" w:rsidRDefault="000F20EC" w:rsidP="00384C97">
    <w:pPr>
      <w:tabs>
        <w:tab w:val="center" w:pos="4680"/>
        <w:tab w:val="right" w:pos="9360"/>
      </w:tabs>
      <w:spacing w:line="240" w:lineRule="auto"/>
      <w:jc w:val="right"/>
      <w:rPr>
        <w:sz w:val="20"/>
        <w:szCs w:val="20"/>
      </w:rPr>
    </w:pPr>
    <w:r>
      <w:rPr>
        <w:sz w:val="20"/>
        <w:szCs w:val="20"/>
      </w:rPr>
      <w:fldChar w:fldCharType="begin"/>
    </w:r>
    <w:r w:rsidR="00E45C63">
      <w:rPr>
        <w:sz w:val="20"/>
        <w:szCs w:val="20"/>
      </w:rPr>
      <w:instrText>PAGE</w:instrText>
    </w:r>
    <w:r>
      <w:rPr>
        <w:sz w:val="20"/>
        <w:szCs w:val="20"/>
      </w:rPr>
      <w:fldChar w:fldCharType="separate"/>
    </w:r>
    <w:r w:rsidR="005744B3">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35" w:rsidRDefault="00905735">
      <w:pPr>
        <w:spacing w:line="240" w:lineRule="auto"/>
      </w:pPr>
      <w:r>
        <w:separator/>
      </w:r>
    </w:p>
  </w:footnote>
  <w:footnote w:type="continuationSeparator" w:id="0">
    <w:p w:rsidR="00905735" w:rsidRDefault="009057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99" w:rsidRDefault="00601199">
    <w:pPr>
      <w:tabs>
        <w:tab w:val="center" w:pos="4680"/>
        <w:tab w:val="right" w:pos="9360"/>
      </w:tabs>
      <w:spacing w:before="72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2EA2"/>
    <w:multiLevelType w:val="hybridMultilevel"/>
    <w:tmpl w:val="199A7ED8"/>
    <w:lvl w:ilvl="0" w:tplc="C7FA55F4">
      <w:numFmt w:val="bullet"/>
      <w:lvlText w:val=""/>
      <w:lvlJc w:val="left"/>
      <w:pPr>
        <w:ind w:left="929" w:hanging="360"/>
      </w:pPr>
      <w:rPr>
        <w:rFonts w:ascii="Symbol" w:eastAsia="Times New Roman" w:hAnsi="Symbol" w:cs="Times New Roman" w:hint="default"/>
        <w:sz w:val="28"/>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nsid w:val="18552DCB"/>
    <w:multiLevelType w:val="hybridMultilevel"/>
    <w:tmpl w:val="05888F2A"/>
    <w:lvl w:ilvl="0" w:tplc="3A82FA10">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
    <w:nsid w:val="3304679E"/>
    <w:multiLevelType w:val="hybridMultilevel"/>
    <w:tmpl w:val="AD7E4F98"/>
    <w:lvl w:ilvl="0" w:tplc="A936320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8514C2"/>
    <w:multiLevelType w:val="multilevel"/>
    <w:tmpl w:val="6A68B43E"/>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nsid w:val="3BE33955"/>
    <w:multiLevelType w:val="hybridMultilevel"/>
    <w:tmpl w:val="4DFC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40BB5"/>
    <w:multiLevelType w:val="hybridMultilevel"/>
    <w:tmpl w:val="F47A94E4"/>
    <w:lvl w:ilvl="0" w:tplc="B104738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FF4835"/>
    <w:multiLevelType w:val="hybridMultilevel"/>
    <w:tmpl w:val="B35A23E2"/>
    <w:lvl w:ilvl="0" w:tplc="C28274F2">
      <w:numFmt w:val="bullet"/>
      <w:lvlText w:val="-"/>
      <w:lvlJc w:val="left"/>
      <w:pPr>
        <w:tabs>
          <w:tab w:val="num" w:pos="720"/>
        </w:tabs>
        <w:ind w:left="720" w:hanging="360"/>
      </w:pPr>
      <w:rPr>
        <w:rFonts w:ascii="Verdana" w:eastAsia="Calibri"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18613E"/>
    <w:multiLevelType w:val="hybridMultilevel"/>
    <w:tmpl w:val="C7BAA2A6"/>
    <w:lvl w:ilvl="0" w:tplc="8ECE1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276C7"/>
    <w:multiLevelType w:val="hybridMultilevel"/>
    <w:tmpl w:val="EE32AA1A"/>
    <w:lvl w:ilvl="0" w:tplc="1E04D9BE">
      <w:start w:val="1"/>
      <w:numFmt w:val="decimal"/>
      <w:lvlText w:val="(%1)"/>
      <w:lvlJc w:val="left"/>
      <w:pPr>
        <w:ind w:left="801" w:hanging="37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0572CF4"/>
    <w:multiLevelType w:val="hybridMultilevel"/>
    <w:tmpl w:val="72C2E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0537E3"/>
    <w:multiLevelType w:val="hybridMultilevel"/>
    <w:tmpl w:val="88C695CE"/>
    <w:lvl w:ilvl="0" w:tplc="2C7ACBE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70E5C86"/>
    <w:multiLevelType w:val="hybridMultilevel"/>
    <w:tmpl w:val="6CCA0AFC"/>
    <w:lvl w:ilvl="0" w:tplc="68EEDA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14410C"/>
    <w:multiLevelType w:val="hybridMultilevel"/>
    <w:tmpl w:val="6B5ADF1C"/>
    <w:lvl w:ilvl="0" w:tplc="08D2CA1E">
      <w:start w:val="1"/>
      <w:numFmt w:val="bullet"/>
      <w:lvlText w:val=""/>
      <w:lvlJc w:val="left"/>
      <w:pPr>
        <w:ind w:left="1004" w:hanging="360"/>
      </w:pPr>
      <w:rPr>
        <w:rFonts w:ascii="Symbol" w:hAnsi="Symbol" w:hint="default"/>
      </w:rPr>
    </w:lvl>
    <w:lvl w:ilvl="1" w:tplc="042A0003">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3">
    <w:nsid w:val="79214293"/>
    <w:multiLevelType w:val="hybridMultilevel"/>
    <w:tmpl w:val="E4F2DE5A"/>
    <w:lvl w:ilvl="0" w:tplc="44EA56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B996088"/>
    <w:multiLevelType w:val="hybridMultilevel"/>
    <w:tmpl w:val="0A84EB52"/>
    <w:lvl w:ilvl="0" w:tplc="08D2CA1E">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E45741E"/>
    <w:multiLevelType w:val="hybridMultilevel"/>
    <w:tmpl w:val="A06023EC"/>
    <w:lvl w:ilvl="0" w:tplc="3B6C0FD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1"/>
  </w:num>
  <w:num w:numId="5">
    <w:abstractNumId w:val="7"/>
  </w:num>
  <w:num w:numId="6">
    <w:abstractNumId w:val="0"/>
  </w:num>
  <w:num w:numId="7">
    <w:abstractNumId w:val="15"/>
  </w:num>
  <w:num w:numId="8">
    <w:abstractNumId w:val="1"/>
  </w:num>
  <w:num w:numId="9">
    <w:abstractNumId w:val="6"/>
  </w:num>
  <w:num w:numId="10">
    <w:abstractNumId w:val="13"/>
  </w:num>
  <w:num w:numId="11">
    <w:abstractNumId w:val="10"/>
  </w:num>
  <w:num w:numId="12">
    <w:abstractNumId w:val="8"/>
  </w:num>
  <w:num w:numId="13">
    <w:abstractNumId w:val="14"/>
  </w:num>
  <w:num w:numId="14">
    <w:abstractNumId w:val="12"/>
  </w:num>
  <w:num w:numId="15">
    <w:abstractNumId w:val="9"/>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a, Nguyen Thi Tu">
    <w15:presenceInfo w15:providerId="AD" w15:userId="S-1-12-1-1325722107-1286974108-1156197304-2160143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1199"/>
    <w:rsid w:val="00005DDC"/>
    <w:rsid w:val="0002058D"/>
    <w:rsid w:val="000236A2"/>
    <w:rsid w:val="00025A2A"/>
    <w:rsid w:val="00036F90"/>
    <w:rsid w:val="000375AC"/>
    <w:rsid w:val="00041C16"/>
    <w:rsid w:val="000547D6"/>
    <w:rsid w:val="00054E7B"/>
    <w:rsid w:val="00060480"/>
    <w:rsid w:val="00061ECC"/>
    <w:rsid w:val="00086BAC"/>
    <w:rsid w:val="000919BC"/>
    <w:rsid w:val="000949BF"/>
    <w:rsid w:val="000A5294"/>
    <w:rsid w:val="000A7569"/>
    <w:rsid w:val="000C1426"/>
    <w:rsid w:val="000C3BC5"/>
    <w:rsid w:val="000C40AA"/>
    <w:rsid w:val="000D3B99"/>
    <w:rsid w:val="000D6ED4"/>
    <w:rsid w:val="000F20EC"/>
    <w:rsid w:val="000F3324"/>
    <w:rsid w:val="001122C2"/>
    <w:rsid w:val="00162E97"/>
    <w:rsid w:val="00162F9D"/>
    <w:rsid w:val="00176BDE"/>
    <w:rsid w:val="00181BC5"/>
    <w:rsid w:val="001A2CB9"/>
    <w:rsid w:val="001A4895"/>
    <w:rsid w:val="001A5CB3"/>
    <w:rsid w:val="001B1A96"/>
    <w:rsid w:val="001C2E1C"/>
    <w:rsid w:val="001D05FC"/>
    <w:rsid w:val="001F10FD"/>
    <w:rsid w:val="001F297E"/>
    <w:rsid w:val="001F5D7F"/>
    <w:rsid w:val="00205C5D"/>
    <w:rsid w:val="00210B06"/>
    <w:rsid w:val="002138C3"/>
    <w:rsid w:val="00224738"/>
    <w:rsid w:val="00231990"/>
    <w:rsid w:val="002339F0"/>
    <w:rsid w:val="00234C57"/>
    <w:rsid w:val="0026098C"/>
    <w:rsid w:val="002671ED"/>
    <w:rsid w:val="0026724A"/>
    <w:rsid w:val="002923B2"/>
    <w:rsid w:val="00294697"/>
    <w:rsid w:val="00295167"/>
    <w:rsid w:val="0029648C"/>
    <w:rsid w:val="002B2E49"/>
    <w:rsid w:val="002C524F"/>
    <w:rsid w:val="002D39EC"/>
    <w:rsid w:val="002E4DA9"/>
    <w:rsid w:val="00302BD2"/>
    <w:rsid w:val="00317C7A"/>
    <w:rsid w:val="00317CAF"/>
    <w:rsid w:val="00330983"/>
    <w:rsid w:val="003454D7"/>
    <w:rsid w:val="00351D3B"/>
    <w:rsid w:val="003622A1"/>
    <w:rsid w:val="00373000"/>
    <w:rsid w:val="00380353"/>
    <w:rsid w:val="00384C97"/>
    <w:rsid w:val="00397520"/>
    <w:rsid w:val="003A3A11"/>
    <w:rsid w:val="003B573C"/>
    <w:rsid w:val="003C0042"/>
    <w:rsid w:val="003C3A2F"/>
    <w:rsid w:val="003D4463"/>
    <w:rsid w:val="003E1A8E"/>
    <w:rsid w:val="003E2A6E"/>
    <w:rsid w:val="003F55B3"/>
    <w:rsid w:val="004031EA"/>
    <w:rsid w:val="0040324B"/>
    <w:rsid w:val="00411A62"/>
    <w:rsid w:val="00411EFB"/>
    <w:rsid w:val="004178FE"/>
    <w:rsid w:val="0042090E"/>
    <w:rsid w:val="00427B42"/>
    <w:rsid w:val="00432D6C"/>
    <w:rsid w:val="00434627"/>
    <w:rsid w:val="00434DC3"/>
    <w:rsid w:val="004354E1"/>
    <w:rsid w:val="00461BCD"/>
    <w:rsid w:val="00470808"/>
    <w:rsid w:val="00481EC2"/>
    <w:rsid w:val="004825B4"/>
    <w:rsid w:val="004863CF"/>
    <w:rsid w:val="00487AFD"/>
    <w:rsid w:val="004A3339"/>
    <w:rsid w:val="004A424D"/>
    <w:rsid w:val="004D73F4"/>
    <w:rsid w:val="00501E91"/>
    <w:rsid w:val="00510A39"/>
    <w:rsid w:val="00514BF9"/>
    <w:rsid w:val="00533D9B"/>
    <w:rsid w:val="00535E45"/>
    <w:rsid w:val="005462F2"/>
    <w:rsid w:val="005521EE"/>
    <w:rsid w:val="0056018A"/>
    <w:rsid w:val="00571DEC"/>
    <w:rsid w:val="00573DF4"/>
    <w:rsid w:val="005744B3"/>
    <w:rsid w:val="00574E60"/>
    <w:rsid w:val="00583D4B"/>
    <w:rsid w:val="005868C6"/>
    <w:rsid w:val="00597B6B"/>
    <w:rsid w:val="005C06BB"/>
    <w:rsid w:val="005C131E"/>
    <w:rsid w:val="005C154E"/>
    <w:rsid w:val="005C26CF"/>
    <w:rsid w:val="005C7C3E"/>
    <w:rsid w:val="005D400A"/>
    <w:rsid w:val="005D7C23"/>
    <w:rsid w:val="005E57CF"/>
    <w:rsid w:val="005F12D3"/>
    <w:rsid w:val="005F26D5"/>
    <w:rsid w:val="00601199"/>
    <w:rsid w:val="00601A0B"/>
    <w:rsid w:val="00613A06"/>
    <w:rsid w:val="00624BBD"/>
    <w:rsid w:val="00633B14"/>
    <w:rsid w:val="00654FB4"/>
    <w:rsid w:val="00655BBB"/>
    <w:rsid w:val="00665C8A"/>
    <w:rsid w:val="00673E6A"/>
    <w:rsid w:val="00687B98"/>
    <w:rsid w:val="00691BAC"/>
    <w:rsid w:val="00697D09"/>
    <w:rsid w:val="006A6C2B"/>
    <w:rsid w:val="006D0620"/>
    <w:rsid w:val="006D2126"/>
    <w:rsid w:val="006F78B8"/>
    <w:rsid w:val="00703F5E"/>
    <w:rsid w:val="00717258"/>
    <w:rsid w:val="0071765C"/>
    <w:rsid w:val="0074646F"/>
    <w:rsid w:val="0074756F"/>
    <w:rsid w:val="00747FCE"/>
    <w:rsid w:val="00755FAA"/>
    <w:rsid w:val="007628E7"/>
    <w:rsid w:val="00770F62"/>
    <w:rsid w:val="00772207"/>
    <w:rsid w:val="007836F1"/>
    <w:rsid w:val="00793179"/>
    <w:rsid w:val="0079585A"/>
    <w:rsid w:val="007A4033"/>
    <w:rsid w:val="007B2F10"/>
    <w:rsid w:val="007D5E87"/>
    <w:rsid w:val="007D7E79"/>
    <w:rsid w:val="007E56D7"/>
    <w:rsid w:val="008001A4"/>
    <w:rsid w:val="008150C5"/>
    <w:rsid w:val="00817B59"/>
    <w:rsid w:val="0082280E"/>
    <w:rsid w:val="00823550"/>
    <w:rsid w:val="0082548F"/>
    <w:rsid w:val="00827D16"/>
    <w:rsid w:val="00827E36"/>
    <w:rsid w:val="00833F1D"/>
    <w:rsid w:val="00854CFA"/>
    <w:rsid w:val="008727B1"/>
    <w:rsid w:val="008A3FF1"/>
    <w:rsid w:val="008C73AD"/>
    <w:rsid w:val="008D48C5"/>
    <w:rsid w:val="008E356F"/>
    <w:rsid w:val="008E4DE1"/>
    <w:rsid w:val="008F0C0D"/>
    <w:rsid w:val="008F1F94"/>
    <w:rsid w:val="008F3C94"/>
    <w:rsid w:val="00903F40"/>
    <w:rsid w:val="00905735"/>
    <w:rsid w:val="0091552D"/>
    <w:rsid w:val="009353F9"/>
    <w:rsid w:val="00955EFC"/>
    <w:rsid w:val="00972E36"/>
    <w:rsid w:val="00980768"/>
    <w:rsid w:val="00997FA8"/>
    <w:rsid w:val="009A295D"/>
    <w:rsid w:val="009C116F"/>
    <w:rsid w:val="009C1772"/>
    <w:rsid w:val="009C6080"/>
    <w:rsid w:val="009E21F7"/>
    <w:rsid w:val="00A1075B"/>
    <w:rsid w:val="00A10D91"/>
    <w:rsid w:val="00A13304"/>
    <w:rsid w:val="00A15DA9"/>
    <w:rsid w:val="00A214C9"/>
    <w:rsid w:val="00A32E23"/>
    <w:rsid w:val="00A36C7F"/>
    <w:rsid w:val="00A4536F"/>
    <w:rsid w:val="00A625F8"/>
    <w:rsid w:val="00A64B5D"/>
    <w:rsid w:val="00A67B31"/>
    <w:rsid w:val="00A92120"/>
    <w:rsid w:val="00A9365E"/>
    <w:rsid w:val="00AB50D5"/>
    <w:rsid w:val="00AB5AED"/>
    <w:rsid w:val="00AC6C0D"/>
    <w:rsid w:val="00AD4F8F"/>
    <w:rsid w:val="00AE3393"/>
    <w:rsid w:val="00AE4353"/>
    <w:rsid w:val="00B05E09"/>
    <w:rsid w:val="00B0743B"/>
    <w:rsid w:val="00B34550"/>
    <w:rsid w:val="00B50796"/>
    <w:rsid w:val="00B6055F"/>
    <w:rsid w:val="00B62381"/>
    <w:rsid w:val="00B636D2"/>
    <w:rsid w:val="00B67865"/>
    <w:rsid w:val="00BB202D"/>
    <w:rsid w:val="00BC4D02"/>
    <w:rsid w:val="00BC541B"/>
    <w:rsid w:val="00BC645D"/>
    <w:rsid w:val="00BD347F"/>
    <w:rsid w:val="00BD46F0"/>
    <w:rsid w:val="00BE2839"/>
    <w:rsid w:val="00C04A59"/>
    <w:rsid w:val="00C07881"/>
    <w:rsid w:val="00C1336D"/>
    <w:rsid w:val="00C13B4C"/>
    <w:rsid w:val="00C5434A"/>
    <w:rsid w:val="00C60003"/>
    <w:rsid w:val="00C64DE3"/>
    <w:rsid w:val="00C93A8F"/>
    <w:rsid w:val="00CA5BC1"/>
    <w:rsid w:val="00CA6C9F"/>
    <w:rsid w:val="00CB1F6E"/>
    <w:rsid w:val="00CB516C"/>
    <w:rsid w:val="00CB6A22"/>
    <w:rsid w:val="00CD0B6E"/>
    <w:rsid w:val="00CD2C28"/>
    <w:rsid w:val="00CD56B9"/>
    <w:rsid w:val="00CE7DB2"/>
    <w:rsid w:val="00CF0DBA"/>
    <w:rsid w:val="00CF6A71"/>
    <w:rsid w:val="00D0398D"/>
    <w:rsid w:val="00D06678"/>
    <w:rsid w:val="00D2218C"/>
    <w:rsid w:val="00D26AF9"/>
    <w:rsid w:val="00D373CE"/>
    <w:rsid w:val="00D4080D"/>
    <w:rsid w:val="00D47C55"/>
    <w:rsid w:val="00D55C2C"/>
    <w:rsid w:val="00D654E7"/>
    <w:rsid w:val="00D70C24"/>
    <w:rsid w:val="00D74DBF"/>
    <w:rsid w:val="00D760C6"/>
    <w:rsid w:val="00D80A1A"/>
    <w:rsid w:val="00D81140"/>
    <w:rsid w:val="00D83D32"/>
    <w:rsid w:val="00D871A4"/>
    <w:rsid w:val="00D879E6"/>
    <w:rsid w:val="00DC7458"/>
    <w:rsid w:val="00DD3317"/>
    <w:rsid w:val="00DF0DE3"/>
    <w:rsid w:val="00E002D8"/>
    <w:rsid w:val="00E0450B"/>
    <w:rsid w:val="00E05C72"/>
    <w:rsid w:val="00E1164F"/>
    <w:rsid w:val="00E14306"/>
    <w:rsid w:val="00E14BB4"/>
    <w:rsid w:val="00E14EFE"/>
    <w:rsid w:val="00E16E6B"/>
    <w:rsid w:val="00E24551"/>
    <w:rsid w:val="00E25B0C"/>
    <w:rsid w:val="00E30133"/>
    <w:rsid w:val="00E318D6"/>
    <w:rsid w:val="00E3263D"/>
    <w:rsid w:val="00E3349B"/>
    <w:rsid w:val="00E37E57"/>
    <w:rsid w:val="00E45C63"/>
    <w:rsid w:val="00E46EC8"/>
    <w:rsid w:val="00E61E5B"/>
    <w:rsid w:val="00E70FEC"/>
    <w:rsid w:val="00E73B65"/>
    <w:rsid w:val="00E80DAB"/>
    <w:rsid w:val="00EA53F5"/>
    <w:rsid w:val="00EA5E6B"/>
    <w:rsid w:val="00EA63C9"/>
    <w:rsid w:val="00EA680F"/>
    <w:rsid w:val="00EB042B"/>
    <w:rsid w:val="00EB24FC"/>
    <w:rsid w:val="00EC0875"/>
    <w:rsid w:val="00EC2B47"/>
    <w:rsid w:val="00EC4716"/>
    <w:rsid w:val="00EC4DC7"/>
    <w:rsid w:val="00F03AAD"/>
    <w:rsid w:val="00F07999"/>
    <w:rsid w:val="00F21086"/>
    <w:rsid w:val="00F37E4D"/>
    <w:rsid w:val="00F66ECC"/>
    <w:rsid w:val="00F70A47"/>
    <w:rsid w:val="00F741E7"/>
    <w:rsid w:val="00F82B52"/>
    <w:rsid w:val="00F82CCE"/>
    <w:rsid w:val="00F86C5B"/>
    <w:rsid w:val="00F873C1"/>
    <w:rsid w:val="00FA23B7"/>
    <w:rsid w:val="00FA2614"/>
    <w:rsid w:val="00FA3A3E"/>
    <w:rsid w:val="00FB2A56"/>
    <w:rsid w:val="00FB6000"/>
    <w:rsid w:val="00FC63AF"/>
    <w:rsid w:val="00FC7B8A"/>
    <w:rsid w:val="00FD4CEC"/>
    <w:rsid w:val="00FD79F6"/>
    <w:rsid w:val="00FE5604"/>
    <w:rsid w:val="00FF5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E1A8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character" w:customStyle="1" w:styleId="TitleChar">
    <w:name w:val="Title Char"/>
    <w:link w:val="Title"/>
    <w:rsid w:val="00997FA8"/>
    <w:rPr>
      <w:rFonts w:ascii=".VnArialH" w:eastAsia=".VnArialH" w:hAnsi=".VnArialH" w:cs=".VnArialH"/>
      <w:b/>
      <w:sz w:val="40"/>
      <w:szCs w:val="40"/>
    </w:rPr>
  </w:style>
  <w:style w:type="paragraph" w:styleId="ListParagraph">
    <w:name w:val="List Paragraph"/>
    <w:basedOn w:val="Normal"/>
    <w:uiPriority w:val="34"/>
    <w:qFormat/>
    <w:rsid w:val="00041C16"/>
    <w:pPr>
      <w:ind w:left="720"/>
      <w:contextualSpacing/>
    </w:pPr>
  </w:style>
  <w:style w:type="paragraph" w:styleId="Header">
    <w:name w:val="header"/>
    <w:basedOn w:val="Normal"/>
    <w:link w:val="HeaderChar"/>
    <w:uiPriority w:val="99"/>
    <w:semiHidden/>
    <w:unhideWhenUsed/>
    <w:rsid w:val="00384C9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84C97"/>
  </w:style>
  <w:style w:type="paragraph" w:styleId="Footer">
    <w:name w:val="footer"/>
    <w:basedOn w:val="Normal"/>
    <w:link w:val="FooterChar"/>
    <w:uiPriority w:val="99"/>
    <w:semiHidden/>
    <w:unhideWhenUsed/>
    <w:rsid w:val="00384C9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84C97"/>
  </w:style>
  <w:style w:type="character" w:styleId="CommentReference">
    <w:name w:val="annotation reference"/>
    <w:basedOn w:val="DefaultParagraphFont"/>
    <w:uiPriority w:val="99"/>
    <w:semiHidden/>
    <w:unhideWhenUsed/>
    <w:rsid w:val="002E4DA9"/>
    <w:rPr>
      <w:sz w:val="16"/>
      <w:szCs w:val="16"/>
    </w:rPr>
  </w:style>
  <w:style w:type="paragraph" w:styleId="CommentText">
    <w:name w:val="annotation text"/>
    <w:basedOn w:val="Normal"/>
    <w:link w:val="CommentTextChar"/>
    <w:uiPriority w:val="99"/>
    <w:semiHidden/>
    <w:unhideWhenUsed/>
    <w:rsid w:val="002E4DA9"/>
    <w:pPr>
      <w:spacing w:line="240" w:lineRule="auto"/>
    </w:pPr>
    <w:rPr>
      <w:sz w:val="20"/>
      <w:szCs w:val="20"/>
    </w:rPr>
  </w:style>
  <w:style w:type="character" w:customStyle="1" w:styleId="CommentTextChar">
    <w:name w:val="Comment Text Char"/>
    <w:basedOn w:val="DefaultParagraphFont"/>
    <w:link w:val="CommentText"/>
    <w:uiPriority w:val="99"/>
    <w:semiHidden/>
    <w:rsid w:val="002E4DA9"/>
    <w:rPr>
      <w:sz w:val="20"/>
      <w:szCs w:val="20"/>
    </w:rPr>
  </w:style>
  <w:style w:type="paragraph" w:styleId="CommentSubject">
    <w:name w:val="annotation subject"/>
    <w:basedOn w:val="CommentText"/>
    <w:next w:val="CommentText"/>
    <w:link w:val="CommentSubjectChar"/>
    <w:uiPriority w:val="99"/>
    <w:semiHidden/>
    <w:unhideWhenUsed/>
    <w:rsid w:val="002E4DA9"/>
    <w:rPr>
      <w:b/>
      <w:bCs/>
    </w:rPr>
  </w:style>
  <w:style w:type="character" w:customStyle="1" w:styleId="CommentSubjectChar">
    <w:name w:val="Comment Subject Char"/>
    <w:basedOn w:val="CommentTextChar"/>
    <w:link w:val="CommentSubject"/>
    <w:uiPriority w:val="99"/>
    <w:semiHidden/>
    <w:rsid w:val="002E4D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4758">
      <w:bodyDiv w:val="1"/>
      <w:marLeft w:val="0"/>
      <w:marRight w:val="0"/>
      <w:marTop w:val="0"/>
      <w:marBottom w:val="0"/>
      <w:divBdr>
        <w:top w:val="none" w:sz="0" w:space="0" w:color="auto"/>
        <w:left w:val="none" w:sz="0" w:space="0" w:color="auto"/>
        <w:bottom w:val="none" w:sz="0" w:space="0" w:color="auto"/>
        <w:right w:val="none" w:sz="0" w:space="0" w:color="auto"/>
      </w:divBdr>
    </w:div>
    <w:div w:id="317997293">
      <w:bodyDiv w:val="1"/>
      <w:marLeft w:val="0"/>
      <w:marRight w:val="0"/>
      <w:marTop w:val="0"/>
      <w:marBottom w:val="0"/>
      <w:divBdr>
        <w:top w:val="none" w:sz="0" w:space="0" w:color="auto"/>
        <w:left w:val="none" w:sz="0" w:space="0" w:color="auto"/>
        <w:bottom w:val="none" w:sz="0" w:space="0" w:color="auto"/>
        <w:right w:val="none" w:sz="0" w:space="0" w:color="auto"/>
      </w:divBdr>
    </w:div>
    <w:div w:id="1102185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ienvc@crdvietna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envc@crdvietnam.org" TargetMode="External"/><Relationship Id="rId4" Type="http://schemas.openxmlformats.org/officeDocument/2006/relationships/settings" Target="settings.xml"/><Relationship Id="rId9" Type="http://schemas.openxmlformats.org/officeDocument/2006/relationships/hyperlink" Target="mailto:office@crdvietna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CHI TIEN</dc:creator>
  <cp:lastModifiedBy>USER</cp:lastModifiedBy>
  <cp:revision>6</cp:revision>
  <cp:lastPrinted>2019-06-28T01:11:00Z</cp:lastPrinted>
  <dcterms:created xsi:type="dcterms:W3CDTF">2019-10-11T06:34:00Z</dcterms:created>
  <dcterms:modified xsi:type="dcterms:W3CDTF">2019-10-11T11:33:00Z</dcterms:modified>
</cp:coreProperties>
</file>